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2A0" w:rsidRPr="002A4BCD" w:rsidRDefault="003B72A0" w:rsidP="003B72A0">
      <w:pPr>
        <w:pStyle w:val="Heading2"/>
        <w:spacing w:before="73"/>
        <w:ind w:left="0"/>
        <w:jc w:val="center"/>
      </w:pPr>
    </w:p>
    <w:p w:rsidR="003B72A0" w:rsidRPr="002A4BCD" w:rsidRDefault="003E1DEA" w:rsidP="003E1DEA">
      <w:pPr>
        <w:pStyle w:val="Heading2"/>
        <w:spacing w:before="73"/>
        <w:ind w:left="0"/>
        <w:jc w:val="center"/>
      </w:pPr>
      <w:r w:rsidRPr="002A4BCD">
        <w:rPr>
          <w:noProof/>
          <w:lang w:val="en-GB" w:eastAsia="en-GB" w:bidi="ar-SA"/>
        </w:rPr>
        <w:drawing>
          <wp:inline distT="0" distB="0" distL="0" distR="0" wp14:anchorId="169DEBA7" wp14:editId="436623DC">
            <wp:extent cx="1851660" cy="1851660"/>
            <wp:effectExtent l="0" t="0" r="0" b="0"/>
            <wp:docPr id="3" name="Picture 3" descr="Image result for church lane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hurch lane primary schoo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51660" cy="1851660"/>
                    </a:xfrm>
                    <a:prstGeom prst="rect">
                      <a:avLst/>
                    </a:prstGeom>
                    <a:noFill/>
                    <a:ln>
                      <a:noFill/>
                    </a:ln>
                  </pic:spPr>
                </pic:pic>
              </a:graphicData>
            </a:graphic>
          </wp:inline>
        </w:drawing>
      </w:r>
    </w:p>
    <w:p w:rsidR="003B72A0" w:rsidRPr="002A4BCD" w:rsidRDefault="003B72A0" w:rsidP="003B72A0">
      <w:pPr>
        <w:pStyle w:val="Heading2"/>
        <w:spacing w:before="73"/>
        <w:ind w:left="0"/>
        <w:jc w:val="center"/>
        <w:rPr>
          <w:rFonts w:ascii="Arial" w:hAnsi="Arial" w:cs="Arial"/>
          <w:sz w:val="20"/>
          <w:szCs w:val="20"/>
        </w:rPr>
      </w:pPr>
      <w:r w:rsidRPr="002A4BCD">
        <w:rPr>
          <w:rFonts w:ascii="Arial" w:hAnsi="Arial" w:cs="Arial"/>
          <w:sz w:val="20"/>
          <w:szCs w:val="20"/>
        </w:rPr>
        <w:t>Church Lane Primary School and Nursery</w:t>
      </w:r>
    </w:p>
    <w:p w:rsidR="003B72A0" w:rsidRPr="002A4BCD" w:rsidRDefault="002A4BCD" w:rsidP="003B72A0">
      <w:pPr>
        <w:pStyle w:val="Heading2"/>
        <w:spacing w:before="73"/>
        <w:ind w:left="0"/>
        <w:jc w:val="center"/>
        <w:rPr>
          <w:rFonts w:ascii="Arial" w:hAnsi="Arial" w:cs="Arial"/>
          <w:sz w:val="20"/>
          <w:szCs w:val="20"/>
        </w:rPr>
      </w:pPr>
      <w:r w:rsidRPr="002A4BCD">
        <w:rPr>
          <w:rFonts w:ascii="Arial" w:hAnsi="Arial" w:cs="Arial"/>
          <w:sz w:val="20"/>
          <w:szCs w:val="20"/>
        </w:rPr>
        <w:t>History</w:t>
      </w:r>
      <w:r w:rsidR="003B72A0" w:rsidRPr="002A4BCD">
        <w:rPr>
          <w:rFonts w:ascii="Arial" w:hAnsi="Arial" w:cs="Arial"/>
          <w:sz w:val="20"/>
          <w:szCs w:val="20"/>
        </w:rPr>
        <w:t xml:space="preserve"> Policy</w:t>
      </w:r>
    </w:p>
    <w:p w:rsidR="003B72A0" w:rsidRPr="002A4BCD" w:rsidRDefault="003B72A0" w:rsidP="003B72A0">
      <w:pPr>
        <w:pStyle w:val="BodyText"/>
        <w:spacing w:before="8"/>
        <w:rPr>
          <w:rFonts w:ascii="Arial" w:hAnsi="Arial" w:cs="Arial"/>
          <w:b/>
          <w:sz w:val="20"/>
          <w:szCs w:val="20"/>
        </w:rPr>
      </w:pPr>
    </w:p>
    <w:p w:rsidR="003B72A0" w:rsidRDefault="00A13956" w:rsidP="00A13956">
      <w:pPr>
        <w:pStyle w:val="BodyText"/>
        <w:spacing w:before="7"/>
        <w:jc w:val="center"/>
        <w:rPr>
          <w:rFonts w:ascii="Arial" w:hAnsi="Arial" w:cs="Arial"/>
          <w:i/>
          <w:sz w:val="20"/>
          <w:szCs w:val="20"/>
          <w:shd w:val="clear" w:color="auto" w:fill="FFFFFF"/>
        </w:rPr>
      </w:pPr>
      <w:r>
        <w:rPr>
          <w:rFonts w:ascii="Arial" w:hAnsi="Arial" w:cs="Arial"/>
          <w:i/>
          <w:sz w:val="20"/>
          <w:szCs w:val="20"/>
          <w:shd w:val="clear" w:color="auto" w:fill="FFFFFF"/>
        </w:rPr>
        <w:t>“Ideas shape the course of history’ – John Maynard Keynes</w:t>
      </w:r>
    </w:p>
    <w:p w:rsidR="00311F32" w:rsidRDefault="00311F32" w:rsidP="00A13956">
      <w:pPr>
        <w:pStyle w:val="BodyText"/>
        <w:spacing w:before="7"/>
        <w:jc w:val="center"/>
        <w:rPr>
          <w:rFonts w:ascii="Arial" w:hAnsi="Arial" w:cs="Arial"/>
          <w:i/>
          <w:sz w:val="20"/>
          <w:szCs w:val="20"/>
          <w:shd w:val="clear" w:color="auto" w:fill="FFFFFF"/>
        </w:rPr>
      </w:pPr>
    </w:p>
    <w:p w:rsidR="00A13956" w:rsidRDefault="00A13956" w:rsidP="00A13956">
      <w:pPr>
        <w:pStyle w:val="BodyText"/>
        <w:spacing w:before="7"/>
        <w:jc w:val="center"/>
        <w:rPr>
          <w:rFonts w:ascii="Arial" w:hAnsi="Arial" w:cs="Arial"/>
          <w:i/>
          <w:sz w:val="20"/>
          <w:szCs w:val="20"/>
          <w:shd w:val="clear" w:color="auto" w:fill="FFFFFF"/>
        </w:rPr>
      </w:pPr>
      <w:r>
        <w:rPr>
          <w:rFonts w:ascii="Arial" w:hAnsi="Arial" w:cs="Arial"/>
          <w:i/>
          <w:sz w:val="20"/>
          <w:szCs w:val="20"/>
          <w:shd w:val="clear" w:color="auto" w:fill="FFFFFF"/>
        </w:rPr>
        <w:t>‘There is history in all men’s lives’ – William Shakespeare</w:t>
      </w:r>
    </w:p>
    <w:p w:rsidR="00311F32" w:rsidRDefault="00311F32" w:rsidP="00A13956">
      <w:pPr>
        <w:pStyle w:val="BodyText"/>
        <w:spacing w:before="7"/>
        <w:jc w:val="center"/>
        <w:rPr>
          <w:rFonts w:ascii="Arial" w:hAnsi="Arial" w:cs="Arial"/>
          <w:i/>
          <w:sz w:val="20"/>
          <w:szCs w:val="20"/>
          <w:shd w:val="clear" w:color="auto" w:fill="FFFFFF"/>
        </w:rPr>
      </w:pPr>
    </w:p>
    <w:p w:rsidR="00A13956" w:rsidRPr="002A4BCD" w:rsidRDefault="00A13956" w:rsidP="00A13956">
      <w:pPr>
        <w:pStyle w:val="BodyText"/>
        <w:spacing w:before="7"/>
        <w:jc w:val="center"/>
        <w:rPr>
          <w:rFonts w:ascii="Arial" w:hAnsi="Arial" w:cs="Arial"/>
          <w:i/>
          <w:sz w:val="20"/>
          <w:szCs w:val="20"/>
          <w:shd w:val="clear" w:color="auto" w:fill="FFFFFF"/>
        </w:rPr>
      </w:pPr>
      <w:r>
        <w:rPr>
          <w:rFonts w:ascii="Arial" w:hAnsi="Arial" w:cs="Arial"/>
          <w:i/>
          <w:sz w:val="20"/>
          <w:szCs w:val="20"/>
          <w:shd w:val="clear" w:color="auto" w:fill="FFFFFF"/>
        </w:rPr>
        <w:t>‘We are not the makers of history. We are made by history’ – Martin Luther King Jr.</w:t>
      </w:r>
    </w:p>
    <w:p w:rsidR="003B72A0" w:rsidRPr="002A4BCD" w:rsidRDefault="003B72A0" w:rsidP="003B72A0">
      <w:pPr>
        <w:pStyle w:val="Heading2"/>
        <w:ind w:left="0"/>
        <w:rPr>
          <w:rFonts w:ascii="Arial" w:hAnsi="Arial" w:cs="Arial"/>
          <w:b w:val="0"/>
          <w:bCs w:val="0"/>
          <w:i/>
          <w:sz w:val="20"/>
          <w:szCs w:val="20"/>
        </w:rPr>
      </w:pPr>
    </w:p>
    <w:p w:rsidR="003B72A0" w:rsidRPr="002A4BCD" w:rsidRDefault="003B72A0" w:rsidP="003B72A0">
      <w:pPr>
        <w:pStyle w:val="Heading2"/>
        <w:ind w:left="0"/>
        <w:rPr>
          <w:rFonts w:ascii="Arial" w:hAnsi="Arial" w:cs="Arial"/>
          <w:sz w:val="20"/>
          <w:szCs w:val="20"/>
        </w:rPr>
      </w:pPr>
      <w:r w:rsidRPr="002A4BCD">
        <w:rPr>
          <w:rFonts w:ascii="Arial" w:hAnsi="Arial" w:cs="Arial"/>
          <w:sz w:val="20"/>
          <w:szCs w:val="20"/>
        </w:rPr>
        <w:t>Intent</w:t>
      </w:r>
    </w:p>
    <w:p w:rsidR="003B72A0" w:rsidRPr="002A4BCD" w:rsidRDefault="003B72A0" w:rsidP="003B72A0">
      <w:pPr>
        <w:pStyle w:val="BodyText"/>
        <w:spacing w:before="11"/>
        <w:rPr>
          <w:rFonts w:ascii="Arial" w:hAnsi="Arial" w:cs="Arial"/>
          <w:b/>
          <w:sz w:val="20"/>
          <w:szCs w:val="20"/>
        </w:rPr>
      </w:pPr>
    </w:p>
    <w:p w:rsidR="002A4BCD" w:rsidRPr="007935B7" w:rsidRDefault="002A4BCD" w:rsidP="002A4BCD">
      <w:pPr>
        <w:rPr>
          <w:rFonts w:ascii="Arial" w:eastAsia="Times New Roman" w:hAnsi="Arial" w:cs="Arial"/>
          <w:sz w:val="20"/>
          <w:szCs w:val="20"/>
        </w:rPr>
      </w:pPr>
      <w:r w:rsidRPr="007935B7">
        <w:rPr>
          <w:rFonts w:ascii="Arial" w:eastAsia="Times New Roman" w:hAnsi="Arial" w:cs="Arial"/>
          <w:sz w:val="20"/>
          <w:szCs w:val="20"/>
        </w:rPr>
        <w:t xml:space="preserve">At Church Lane, History forms an integral part of the curriculum. We believe the study of History inspires children’s curiosity, encourages them to ask critical questions, helping them to have a better understanding of the society in which they live and that of the wider world. They will work as historians to answer enquiry questions, critically </w:t>
      </w:r>
      <w:proofErr w:type="spellStart"/>
      <w:r w:rsidRPr="007935B7">
        <w:rPr>
          <w:rFonts w:ascii="Arial" w:eastAsia="Times New Roman" w:hAnsi="Arial" w:cs="Arial"/>
          <w:sz w:val="20"/>
          <w:szCs w:val="20"/>
        </w:rPr>
        <w:t>analysing</w:t>
      </w:r>
      <w:proofErr w:type="spellEnd"/>
      <w:r w:rsidRPr="007935B7">
        <w:rPr>
          <w:rFonts w:ascii="Arial" w:eastAsia="Times New Roman" w:hAnsi="Arial" w:cs="Arial"/>
          <w:sz w:val="20"/>
          <w:szCs w:val="20"/>
        </w:rPr>
        <w:t xml:space="preserve"> sources of information, helping provide the children with a sense of their own identity within a social, political, cultural and economic background.</w:t>
      </w:r>
    </w:p>
    <w:p w:rsidR="003B72A0" w:rsidRPr="002A4BCD" w:rsidRDefault="003B72A0" w:rsidP="003B72A0">
      <w:pPr>
        <w:pStyle w:val="BodyText"/>
        <w:spacing w:before="11"/>
        <w:rPr>
          <w:rFonts w:ascii="Arial" w:hAnsi="Arial" w:cs="Arial"/>
          <w:b/>
          <w:sz w:val="20"/>
          <w:szCs w:val="20"/>
        </w:rPr>
      </w:pPr>
    </w:p>
    <w:p w:rsidR="003B72A0" w:rsidRPr="002A4BCD" w:rsidRDefault="00854667" w:rsidP="003B72A0">
      <w:pPr>
        <w:pStyle w:val="BodyText"/>
        <w:spacing w:before="5"/>
        <w:rPr>
          <w:rFonts w:ascii="Arial" w:hAnsi="Arial" w:cs="Arial"/>
          <w:b/>
          <w:sz w:val="20"/>
          <w:szCs w:val="20"/>
        </w:rPr>
      </w:pPr>
      <w:r w:rsidRPr="002A4BCD">
        <w:rPr>
          <w:rFonts w:ascii="Arial" w:hAnsi="Arial" w:cs="Arial"/>
          <w:b/>
          <w:sz w:val="20"/>
          <w:szCs w:val="20"/>
        </w:rPr>
        <w:t>We will ensure that our intention is met through:</w:t>
      </w:r>
    </w:p>
    <w:p w:rsidR="00854667" w:rsidRPr="002A4BCD" w:rsidRDefault="00854667" w:rsidP="003B72A0">
      <w:pPr>
        <w:pStyle w:val="BodyText"/>
        <w:spacing w:before="5"/>
        <w:rPr>
          <w:rFonts w:ascii="Arial" w:hAnsi="Arial" w:cs="Arial"/>
          <w:sz w:val="20"/>
          <w:szCs w:val="20"/>
        </w:rPr>
      </w:pPr>
    </w:p>
    <w:p w:rsidR="00A13956" w:rsidRDefault="00A13956" w:rsidP="00854667">
      <w:pPr>
        <w:pStyle w:val="ListParagraph"/>
        <w:numPr>
          <w:ilvl w:val="0"/>
          <w:numId w:val="2"/>
        </w:numPr>
        <w:tabs>
          <w:tab w:val="left" w:pos="384"/>
        </w:tabs>
        <w:spacing w:before="0" w:line="249" w:lineRule="auto"/>
        <w:ind w:right="195"/>
        <w:rPr>
          <w:rFonts w:ascii="Arial" w:hAnsi="Arial" w:cs="Arial"/>
          <w:sz w:val="20"/>
          <w:szCs w:val="20"/>
        </w:rPr>
      </w:pPr>
      <w:r>
        <w:rPr>
          <w:rFonts w:ascii="Arial" w:hAnsi="Arial" w:cs="Arial"/>
          <w:sz w:val="20"/>
          <w:szCs w:val="20"/>
        </w:rPr>
        <w:t>Developing an awareness of the past</w:t>
      </w:r>
    </w:p>
    <w:p w:rsidR="007935B7" w:rsidRDefault="007935B7" w:rsidP="00854667">
      <w:pPr>
        <w:pStyle w:val="ListParagraph"/>
        <w:numPr>
          <w:ilvl w:val="0"/>
          <w:numId w:val="2"/>
        </w:numPr>
        <w:tabs>
          <w:tab w:val="left" w:pos="384"/>
        </w:tabs>
        <w:spacing w:before="0" w:line="249" w:lineRule="auto"/>
        <w:ind w:right="195"/>
        <w:rPr>
          <w:rFonts w:ascii="Arial" w:hAnsi="Arial" w:cs="Arial"/>
          <w:sz w:val="20"/>
          <w:szCs w:val="20"/>
        </w:rPr>
      </w:pPr>
      <w:r>
        <w:rPr>
          <w:rFonts w:ascii="Arial" w:hAnsi="Arial" w:cs="Arial"/>
          <w:sz w:val="20"/>
          <w:szCs w:val="20"/>
        </w:rPr>
        <w:t xml:space="preserve">Encouraging children to explore different historical time periods </w:t>
      </w:r>
    </w:p>
    <w:p w:rsidR="007935B7" w:rsidRDefault="007935B7" w:rsidP="00854667">
      <w:pPr>
        <w:pStyle w:val="ListParagraph"/>
        <w:numPr>
          <w:ilvl w:val="0"/>
          <w:numId w:val="2"/>
        </w:numPr>
        <w:tabs>
          <w:tab w:val="left" w:pos="384"/>
        </w:tabs>
        <w:spacing w:before="0" w:line="249" w:lineRule="auto"/>
        <w:ind w:right="195"/>
        <w:rPr>
          <w:rFonts w:ascii="Arial" w:hAnsi="Arial" w:cs="Arial"/>
          <w:sz w:val="20"/>
          <w:szCs w:val="20"/>
        </w:rPr>
      </w:pPr>
      <w:r>
        <w:rPr>
          <w:rFonts w:ascii="Arial" w:hAnsi="Arial" w:cs="Arial"/>
          <w:sz w:val="20"/>
          <w:szCs w:val="20"/>
        </w:rPr>
        <w:t>Giving them the opportunity to experience local history</w:t>
      </w:r>
    </w:p>
    <w:p w:rsidR="00A13956" w:rsidRDefault="007935B7" w:rsidP="00A13956">
      <w:pPr>
        <w:pStyle w:val="ListParagraph"/>
        <w:numPr>
          <w:ilvl w:val="0"/>
          <w:numId w:val="2"/>
        </w:numPr>
        <w:tabs>
          <w:tab w:val="left" w:pos="384"/>
        </w:tabs>
        <w:spacing w:before="0" w:line="249" w:lineRule="auto"/>
        <w:ind w:right="195"/>
        <w:rPr>
          <w:rFonts w:ascii="Arial" w:hAnsi="Arial" w:cs="Arial"/>
          <w:sz w:val="20"/>
          <w:szCs w:val="20"/>
        </w:rPr>
      </w:pPr>
      <w:r>
        <w:rPr>
          <w:rFonts w:ascii="Arial" w:hAnsi="Arial" w:cs="Arial"/>
          <w:sz w:val="20"/>
          <w:szCs w:val="20"/>
        </w:rPr>
        <w:t>Developing a wide yet appropriate vocabulary to understand the topics</w:t>
      </w:r>
    </w:p>
    <w:p w:rsidR="00A13956" w:rsidRDefault="00A13956" w:rsidP="00A13956">
      <w:pPr>
        <w:pStyle w:val="ListParagraph"/>
        <w:numPr>
          <w:ilvl w:val="0"/>
          <w:numId w:val="2"/>
        </w:numPr>
        <w:tabs>
          <w:tab w:val="left" w:pos="384"/>
        </w:tabs>
        <w:spacing w:before="0" w:line="249" w:lineRule="auto"/>
        <w:ind w:right="195"/>
        <w:rPr>
          <w:rFonts w:ascii="Arial" w:hAnsi="Arial" w:cs="Arial"/>
          <w:sz w:val="20"/>
          <w:szCs w:val="20"/>
        </w:rPr>
      </w:pPr>
      <w:r>
        <w:rPr>
          <w:rFonts w:ascii="Arial" w:hAnsi="Arial" w:cs="Arial"/>
          <w:sz w:val="20"/>
          <w:szCs w:val="20"/>
        </w:rPr>
        <w:t>Encouraging critical thinking and the encouragement of evaluating and challenging their views and the views of others</w:t>
      </w:r>
    </w:p>
    <w:p w:rsidR="00A7301D" w:rsidRDefault="00A7301D" w:rsidP="00A13956">
      <w:pPr>
        <w:pStyle w:val="ListParagraph"/>
        <w:numPr>
          <w:ilvl w:val="0"/>
          <w:numId w:val="2"/>
        </w:numPr>
        <w:tabs>
          <w:tab w:val="left" w:pos="384"/>
        </w:tabs>
        <w:spacing w:before="0" w:line="249" w:lineRule="auto"/>
        <w:ind w:right="195"/>
        <w:rPr>
          <w:rFonts w:ascii="Arial" w:hAnsi="Arial" w:cs="Arial"/>
          <w:sz w:val="20"/>
          <w:szCs w:val="20"/>
        </w:rPr>
      </w:pPr>
      <w:r>
        <w:rPr>
          <w:rFonts w:ascii="Arial" w:hAnsi="Arial" w:cs="Arial"/>
          <w:sz w:val="20"/>
          <w:szCs w:val="20"/>
        </w:rPr>
        <w:t>Developing their sense of enquiry</w:t>
      </w:r>
    </w:p>
    <w:p w:rsidR="00816617" w:rsidRDefault="00816617" w:rsidP="00A13956">
      <w:pPr>
        <w:pStyle w:val="ListParagraph"/>
        <w:numPr>
          <w:ilvl w:val="0"/>
          <w:numId w:val="2"/>
        </w:numPr>
        <w:tabs>
          <w:tab w:val="left" w:pos="384"/>
        </w:tabs>
        <w:spacing w:before="0" w:line="249" w:lineRule="auto"/>
        <w:ind w:right="195"/>
        <w:rPr>
          <w:rFonts w:ascii="Arial" w:hAnsi="Arial" w:cs="Arial"/>
          <w:sz w:val="20"/>
          <w:szCs w:val="20"/>
        </w:rPr>
      </w:pPr>
      <w:r>
        <w:rPr>
          <w:rFonts w:ascii="Arial" w:hAnsi="Arial" w:cs="Arial"/>
          <w:sz w:val="20"/>
          <w:szCs w:val="20"/>
        </w:rPr>
        <w:t>Developing a child’s</w:t>
      </w:r>
      <w:r w:rsidR="00311F32">
        <w:rPr>
          <w:rFonts w:ascii="Arial" w:hAnsi="Arial" w:cs="Arial"/>
          <w:sz w:val="20"/>
          <w:szCs w:val="20"/>
        </w:rPr>
        <w:t xml:space="preserve"> appreciation of the world around them and how it has been made</w:t>
      </w:r>
    </w:p>
    <w:p w:rsidR="00A13956" w:rsidRDefault="00A13956" w:rsidP="00A13956">
      <w:pPr>
        <w:pStyle w:val="ListParagraph"/>
        <w:numPr>
          <w:ilvl w:val="0"/>
          <w:numId w:val="2"/>
        </w:numPr>
        <w:tabs>
          <w:tab w:val="left" w:pos="384"/>
        </w:tabs>
        <w:spacing w:before="0" w:line="249" w:lineRule="auto"/>
        <w:ind w:right="195"/>
        <w:rPr>
          <w:rFonts w:ascii="Arial" w:hAnsi="Arial" w:cs="Arial"/>
          <w:sz w:val="20"/>
          <w:szCs w:val="20"/>
        </w:rPr>
      </w:pPr>
      <w:r>
        <w:rPr>
          <w:rFonts w:ascii="Arial" w:hAnsi="Arial" w:cs="Arial"/>
          <w:sz w:val="20"/>
          <w:szCs w:val="20"/>
        </w:rPr>
        <w:t>Giving opportunities to develop a sense of chronology</w:t>
      </w:r>
    </w:p>
    <w:p w:rsidR="00A13956" w:rsidRDefault="00A13956" w:rsidP="00A13956">
      <w:pPr>
        <w:pStyle w:val="ListParagraph"/>
        <w:numPr>
          <w:ilvl w:val="0"/>
          <w:numId w:val="2"/>
        </w:numPr>
        <w:tabs>
          <w:tab w:val="left" w:pos="384"/>
        </w:tabs>
        <w:spacing w:before="0" w:line="249" w:lineRule="auto"/>
        <w:ind w:right="195"/>
        <w:rPr>
          <w:rFonts w:ascii="Arial" w:hAnsi="Arial" w:cs="Arial"/>
          <w:sz w:val="20"/>
          <w:szCs w:val="20"/>
        </w:rPr>
      </w:pPr>
      <w:r>
        <w:rPr>
          <w:rFonts w:ascii="Arial" w:hAnsi="Arial" w:cs="Arial"/>
          <w:sz w:val="20"/>
          <w:szCs w:val="20"/>
        </w:rPr>
        <w:t>Developing the communication of ideas suitable to range of audiences</w:t>
      </w:r>
    </w:p>
    <w:p w:rsidR="00816617" w:rsidRDefault="00816617" w:rsidP="00A13956">
      <w:pPr>
        <w:pStyle w:val="ListParagraph"/>
        <w:numPr>
          <w:ilvl w:val="0"/>
          <w:numId w:val="2"/>
        </w:numPr>
        <w:tabs>
          <w:tab w:val="left" w:pos="384"/>
        </w:tabs>
        <w:spacing w:before="0" w:line="249" w:lineRule="auto"/>
        <w:ind w:right="195"/>
        <w:rPr>
          <w:rFonts w:ascii="Arial" w:hAnsi="Arial" w:cs="Arial"/>
          <w:sz w:val="20"/>
          <w:szCs w:val="20"/>
        </w:rPr>
      </w:pPr>
      <w:r>
        <w:rPr>
          <w:rFonts w:ascii="Arial" w:hAnsi="Arial" w:cs="Arial"/>
          <w:sz w:val="20"/>
          <w:szCs w:val="20"/>
        </w:rPr>
        <w:t>Being motivated to enjoy and succeed in History</w:t>
      </w:r>
    </w:p>
    <w:p w:rsidR="00A7301D" w:rsidRPr="00A13956" w:rsidRDefault="00A7301D" w:rsidP="00A13956">
      <w:pPr>
        <w:pStyle w:val="ListParagraph"/>
        <w:numPr>
          <w:ilvl w:val="0"/>
          <w:numId w:val="2"/>
        </w:numPr>
        <w:tabs>
          <w:tab w:val="left" w:pos="384"/>
        </w:tabs>
        <w:spacing w:before="0" w:line="249" w:lineRule="auto"/>
        <w:ind w:right="195"/>
        <w:rPr>
          <w:rFonts w:ascii="Arial" w:hAnsi="Arial" w:cs="Arial"/>
          <w:sz w:val="20"/>
          <w:szCs w:val="20"/>
        </w:rPr>
      </w:pPr>
      <w:r>
        <w:rPr>
          <w:rFonts w:ascii="Arial" w:hAnsi="Arial" w:cs="Arial"/>
          <w:sz w:val="20"/>
          <w:szCs w:val="20"/>
        </w:rPr>
        <w:t>Having a clear progression throughout years and key stages</w:t>
      </w:r>
    </w:p>
    <w:p w:rsidR="00A13956" w:rsidRDefault="00A13956" w:rsidP="00A13956">
      <w:pPr>
        <w:pStyle w:val="ListParagraph"/>
        <w:numPr>
          <w:ilvl w:val="0"/>
          <w:numId w:val="2"/>
        </w:numPr>
        <w:tabs>
          <w:tab w:val="left" w:pos="384"/>
        </w:tabs>
        <w:spacing w:before="0" w:line="249" w:lineRule="auto"/>
        <w:ind w:right="195"/>
        <w:rPr>
          <w:rFonts w:ascii="Arial" w:hAnsi="Arial" w:cs="Arial"/>
          <w:sz w:val="20"/>
          <w:szCs w:val="20"/>
        </w:rPr>
      </w:pPr>
      <w:r>
        <w:rPr>
          <w:rFonts w:ascii="Arial" w:hAnsi="Arial" w:cs="Arial"/>
          <w:sz w:val="20"/>
          <w:szCs w:val="20"/>
        </w:rPr>
        <w:t>Enabling an excellent knowledge and understanding of people, events and contexts</w:t>
      </w:r>
    </w:p>
    <w:p w:rsidR="00A13956" w:rsidRPr="00A13956" w:rsidRDefault="00A13956" w:rsidP="00A13956">
      <w:pPr>
        <w:pStyle w:val="ListParagraph"/>
        <w:tabs>
          <w:tab w:val="left" w:pos="384"/>
        </w:tabs>
        <w:spacing w:before="0" w:line="249" w:lineRule="auto"/>
        <w:ind w:right="195" w:firstLine="0"/>
        <w:rPr>
          <w:rFonts w:ascii="Arial" w:hAnsi="Arial" w:cs="Arial"/>
          <w:sz w:val="20"/>
          <w:szCs w:val="20"/>
        </w:rPr>
        <w:sectPr w:rsidR="00A13956" w:rsidRPr="00A13956" w:rsidSect="003B72A0">
          <w:type w:val="continuous"/>
          <w:pgSz w:w="11900" w:h="16850"/>
          <w:pgMar w:top="1340" w:right="1320" w:bottom="280" w:left="1340" w:header="720" w:footer="720" w:gutter="0"/>
          <w:cols w:space="720"/>
        </w:sectPr>
      </w:pPr>
    </w:p>
    <w:p w:rsidR="003B72A0" w:rsidRPr="002A4BCD" w:rsidRDefault="007935B7" w:rsidP="00854667">
      <w:pPr>
        <w:pStyle w:val="Heading2"/>
        <w:ind w:left="0"/>
        <w:rPr>
          <w:rFonts w:ascii="Arial" w:hAnsi="Arial" w:cs="Arial"/>
          <w:sz w:val="20"/>
          <w:szCs w:val="20"/>
        </w:rPr>
      </w:pPr>
      <w:r>
        <w:rPr>
          <w:rFonts w:ascii="Arial" w:hAnsi="Arial" w:cs="Arial"/>
          <w:sz w:val="20"/>
          <w:szCs w:val="20"/>
        </w:rPr>
        <w:lastRenderedPageBreak/>
        <w:t>History</w:t>
      </w:r>
      <w:r w:rsidR="003B72A0" w:rsidRPr="002A4BCD">
        <w:rPr>
          <w:rFonts w:ascii="Arial" w:hAnsi="Arial" w:cs="Arial"/>
          <w:sz w:val="20"/>
          <w:szCs w:val="20"/>
        </w:rPr>
        <w:t xml:space="preserve"> Curriculum Key stages 1 &amp; 2</w:t>
      </w:r>
    </w:p>
    <w:p w:rsidR="003B72A0" w:rsidRPr="002A4BCD" w:rsidRDefault="003B72A0" w:rsidP="003B72A0">
      <w:pPr>
        <w:pStyle w:val="BodyText"/>
        <w:spacing w:before="8"/>
        <w:rPr>
          <w:rFonts w:ascii="Arial" w:hAnsi="Arial" w:cs="Arial"/>
          <w:b/>
          <w:sz w:val="20"/>
          <w:szCs w:val="20"/>
        </w:rPr>
      </w:pPr>
    </w:p>
    <w:p w:rsidR="003B72A0" w:rsidRPr="002A4BCD" w:rsidRDefault="007935B7" w:rsidP="003B72A0">
      <w:pPr>
        <w:pStyle w:val="BodyText"/>
        <w:spacing w:before="1" w:line="259" w:lineRule="auto"/>
        <w:ind w:left="100" w:right="185"/>
        <w:rPr>
          <w:rFonts w:ascii="Arial" w:hAnsi="Arial" w:cs="Arial"/>
          <w:sz w:val="20"/>
          <w:szCs w:val="20"/>
        </w:rPr>
      </w:pPr>
      <w:r>
        <w:rPr>
          <w:rFonts w:ascii="Arial" w:hAnsi="Arial" w:cs="Arial"/>
          <w:sz w:val="20"/>
          <w:szCs w:val="20"/>
        </w:rPr>
        <w:t>History</w:t>
      </w:r>
      <w:r w:rsidR="003B72A0" w:rsidRPr="002A4BCD">
        <w:rPr>
          <w:rFonts w:ascii="Arial" w:hAnsi="Arial" w:cs="Arial"/>
          <w:sz w:val="20"/>
          <w:szCs w:val="20"/>
        </w:rPr>
        <w:t xml:space="preserve"> is a foundation subject in the National Curriculum. The fundamental skills, knowledge and concepts of the subject are set out in National Curriculum 2014:</w:t>
      </w:r>
    </w:p>
    <w:p w:rsidR="003B72A0" w:rsidRPr="002A4BCD" w:rsidRDefault="003B72A0" w:rsidP="003B72A0">
      <w:pPr>
        <w:pStyle w:val="BodyText"/>
        <w:spacing w:before="159"/>
        <w:ind w:left="100"/>
        <w:rPr>
          <w:rFonts w:ascii="Arial" w:hAnsi="Arial" w:cs="Arial"/>
          <w:b/>
          <w:sz w:val="20"/>
          <w:szCs w:val="20"/>
        </w:rPr>
      </w:pPr>
      <w:r w:rsidRPr="002A4BCD">
        <w:rPr>
          <w:rFonts w:ascii="Arial" w:hAnsi="Arial" w:cs="Arial"/>
          <w:b/>
          <w:sz w:val="20"/>
          <w:szCs w:val="20"/>
        </w:rPr>
        <w:t>Key stage 1</w:t>
      </w:r>
    </w:p>
    <w:p w:rsidR="003B72A0" w:rsidRPr="002A4BCD" w:rsidRDefault="003B72A0" w:rsidP="003B72A0">
      <w:pPr>
        <w:pStyle w:val="BodyText"/>
        <w:rPr>
          <w:rFonts w:ascii="Arial" w:hAnsi="Arial" w:cs="Arial"/>
          <w:sz w:val="20"/>
          <w:szCs w:val="20"/>
        </w:rPr>
      </w:pPr>
    </w:p>
    <w:p w:rsidR="003B72A0" w:rsidRDefault="003B72A0" w:rsidP="003B72A0">
      <w:pPr>
        <w:pStyle w:val="BodyText"/>
        <w:ind w:left="100"/>
        <w:rPr>
          <w:rFonts w:ascii="Arial" w:hAnsi="Arial" w:cs="Arial"/>
          <w:sz w:val="20"/>
          <w:szCs w:val="20"/>
        </w:rPr>
      </w:pPr>
      <w:r w:rsidRPr="002A4BCD">
        <w:rPr>
          <w:rFonts w:ascii="Arial" w:hAnsi="Arial" w:cs="Arial"/>
          <w:sz w:val="20"/>
          <w:szCs w:val="20"/>
        </w:rPr>
        <w:t xml:space="preserve">Pupils should be taught </w:t>
      </w:r>
      <w:r w:rsidR="007935B7">
        <w:rPr>
          <w:rFonts w:ascii="Arial" w:hAnsi="Arial" w:cs="Arial"/>
          <w:sz w:val="20"/>
          <w:szCs w:val="20"/>
        </w:rPr>
        <w:t>about</w:t>
      </w:r>
      <w:r w:rsidRPr="002A4BCD">
        <w:rPr>
          <w:rFonts w:ascii="Arial" w:hAnsi="Arial" w:cs="Arial"/>
          <w:sz w:val="20"/>
          <w:szCs w:val="20"/>
        </w:rPr>
        <w:t>:</w:t>
      </w:r>
    </w:p>
    <w:p w:rsidR="007935B7" w:rsidRDefault="007935B7" w:rsidP="007935B7">
      <w:pPr>
        <w:pStyle w:val="BodyText"/>
        <w:numPr>
          <w:ilvl w:val="0"/>
          <w:numId w:val="4"/>
        </w:numPr>
        <w:rPr>
          <w:rFonts w:ascii="Arial" w:hAnsi="Arial" w:cs="Arial"/>
          <w:sz w:val="20"/>
          <w:szCs w:val="20"/>
        </w:rPr>
      </w:pPr>
      <w:r>
        <w:rPr>
          <w:rFonts w:ascii="Arial" w:hAnsi="Arial" w:cs="Arial"/>
          <w:sz w:val="20"/>
          <w:szCs w:val="20"/>
        </w:rPr>
        <w:t>Changes within living memory</w:t>
      </w:r>
    </w:p>
    <w:p w:rsidR="007935B7" w:rsidRDefault="007935B7" w:rsidP="007935B7">
      <w:pPr>
        <w:pStyle w:val="BodyText"/>
        <w:numPr>
          <w:ilvl w:val="0"/>
          <w:numId w:val="4"/>
        </w:numPr>
        <w:rPr>
          <w:rFonts w:ascii="Arial" w:hAnsi="Arial" w:cs="Arial"/>
          <w:sz w:val="20"/>
          <w:szCs w:val="20"/>
        </w:rPr>
      </w:pPr>
      <w:r>
        <w:rPr>
          <w:rFonts w:ascii="Arial" w:hAnsi="Arial" w:cs="Arial"/>
          <w:sz w:val="20"/>
          <w:szCs w:val="20"/>
        </w:rPr>
        <w:t>Events beyond living memory that are significant nationally or globally</w:t>
      </w:r>
    </w:p>
    <w:p w:rsidR="007935B7" w:rsidRDefault="007935B7" w:rsidP="007935B7">
      <w:pPr>
        <w:pStyle w:val="BodyText"/>
        <w:numPr>
          <w:ilvl w:val="0"/>
          <w:numId w:val="4"/>
        </w:numPr>
        <w:rPr>
          <w:rFonts w:ascii="Arial" w:hAnsi="Arial" w:cs="Arial"/>
          <w:sz w:val="20"/>
          <w:szCs w:val="20"/>
        </w:rPr>
      </w:pPr>
      <w:r>
        <w:rPr>
          <w:rFonts w:ascii="Arial" w:hAnsi="Arial" w:cs="Arial"/>
          <w:sz w:val="20"/>
          <w:szCs w:val="20"/>
        </w:rPr>
        <w:t>The lives of significant individuals in the past that have contributed to national and international achievements</w:t>
      </w:r>
    </w:p>
    <w:p w:rsidR="007935B7" w:rsidRPr="002A4BCD" w:rsidRDefault="007935B7" w:rsidP="007935B7">
      <w:pPr>
        <w:pStyle w:val="BodyText"/>
        <w:numPr>
          <w:ilvl w:val="0"/>
          <w:numId w:val="4"/>
        </w:numPr>
        <w:rPr>
          <w:rFonts w:ascii="Arial" w:hAnsi="Arial" w:cs="Arial"/>
          <w:sz w:val="20"/>
          <w:szCs w:val="20"/>
        </w:rPr>
      </w:pPr>
      <w:r>
        <w:rPr>
          <w:rFonts w:ascii="Arial" w:hAnsi="Arial" w:cs="Arial"/>
          <w:sz w:val="20"/>
          <w:szCs w:val="20"/>
        </w:rPr>
        <w:t>Significant historical events, people and places in their own locality.</w:t>
      </w:r>
    </w:p>
    <w:p w:rsidR="003B72A0" w:rsidRPr="002A4BCD" w:rsidRDefault="003B72A0" w:rsidP="003B72A0">
      <w:pPr>
        <w:pStyle w:val="BodyText"/>
        <w:spacing w:before="1"/>
        <w:rPr>
          <w:rFonts w:ascii="Arial" w:hAnsi="Arial" w:cs="Arial"/>
          <w:sz w:val="20"/>
          <w:szCs w:val="20"/>
        </w:rPr>
      </w:pPr>
    </w:p>
    <w:p w:rsidR="003B72A0" w:rsidRPr="002A4BCD" w:rsidRDefault="003B72A0" w:rsidP="003B72A0">
      <w:pPr>
        <w:pStyle w:val="BodyText"/>
        <w:ind w:left="100"/>
        <w:rPr>
          <w:rFonts w:ascii="Arial" w:hAnsi="Arial" w:cs="Arial"/>
          <w:b/>
          <w:sz w:val="20"/>
          <w:szCs w:val="20"/>
        </w:rPr>
      </w:pPr>
      <w:r w:rsidRPr="002A4BCD">
        <w:rPr>
          <w:rFonts w:ascii="Arial" w:hAnsi="Arial" w:cs="Arial"/>
          <w:b/>
          <w:sz w:val="20"/>
          <w:szCs w:val="20"/>
        </w:rPr>
        <w:t>Key stage 2</w:t>
      </w:r>
    </w:p>
    <w:p w:rsidR="003B72A0" w:rsidRPr="002A4BCD" w:rsidRDefault="003B72A0" w:rsidP="003B72A0">
      <w:pPr>
        <w:pStyle w:val="BodyText"/>
        <w:spacing w:before="9"/>
        <w:rPr>
          <w:rFonts w:ascii="Arial" w:hAnsi="Arial" w:cs="Arial"/>
          <w:sz w:val="20"/>
          <w:szCs w:val="20"/>
        </w:rPr>
      </w:pPr>
    </w:p>
    <w:p w:rsidR="003B72A0" w:rsidRPr="002A4BCD" w:rsidRDefault="003B72A0" w:rsidP="00854667">
      <w:pPr>
        <w:pStyle w:val="BodyText"/>
        <w:ind w:left="100" w:right="291"/>
        <w:rPr>
          <w:rFonts w:ascii="Arial" w:hAnsi="Arial" w:cs="Arial"/>
          <w:sz w:val="20"/>
          <w:szCs w:val="20"/>
        </w:rPr>
      </w:pPr>
      <w:r w:rsidRPr="002A4BCD">
        <w:rPr>
          <w:rFonts w:ascii="Arial" w:hAnsi="Arial" w:cs="Arial"/>
          <w:sz w:val="20"/>
          <w:szCs w:val="20"/>
        </w:rPr>
        <w:t xml:space="preserve">Pupils should </w:t>
      </w:r>
      <w:r w:rsidR="007935B7">
        <w:rPr>
          <w:rFonts w:ascii="Arial" w:hAnsi="Arial" w:cs="Arial"/>
          <w:sz w:val="20"/>
          <w:szCs w:val="20"/>
        </w:rPr>
        <w:t xml:space="preserve">continue to develop a chronologically secure knowledge and understanding of British, local and world history. They should note connections, contrasts and trends over time as well as develop the appropriate use of historical terms, </w:t>
      </w:r>
      <w:proofErr w:type="gramStart"/>
      <w:r w:rsidR="007935B7">
        <w:rPr>
          <w:rFonts w:ascii="Arial" w:hAnsi="Arial" w:cs="Arial"/>
          <w:sz w:val="20"/>
          <w:szCs w:val="20"/>
        </w:rPr>
        <w:t>They</w:t>
      </w:r>
      <w:proofErr w:type="gramEnd"/>
      <w:r w:rsidR="007935B7">
        <w:rPr>
          <w:rFonts w:ascii="Arial" w:hAnsi="Arial" w:cs="Arial"/>
          <w:sz w:val="20"/>
          <w:szCs w:val="20"/>
        </w:rPr>
        <w:t xml:space="preserve"> should address and form their own historically valid questions about change, cause, similarity and difference as well as significance.</w:t>
      </w:r>
    </w:p>
    <w:p w:rsidR="003B72A0" w:rsidRPr="002A4BCD" w:rsidRDefault="003B72A0" w:rsidP="003B72A0">
      <w:pPr>
        <w:pStyle w:val="BodyText"/>
        <w:spacing w:before="1"/>
        <w:rPr>
          <w:rFonts w:ascii="Arial" w:hAnsi="Arial" w:cs="Arial"/>
          <w:sz w:val="20"/>
          <w:szCs w:val="20"/>
        </w:rPr>
      </w:pPr>
    </w:p>
    <w:p w:rsidR="003B72A0" w:rsidRDefault="003B72A0" w:rsidP="003B72A0">
      <w:pPr>
        <w:pStyle w:val="BodyText"/>
        <w:ind w:left="100"/>
        <w:rPr>
          <w:rFonts w:ascii="Arial" w:hAnsi="Arial" w:cs="Arial"/>
          <w:sz w:val="20"/>
          <w:szCs w:val="20"/>
        </w:rPr>
      </w:pPr>
      <w:r w:rsidRPr="002A4BCD">
        <w:rPr>
          <w:rFonts w:ascii="Arial" w:hAnsi="Arial" w:cs="Arial"/>
          <w:sz w:val="20"/>
          <w:szCs w:val="20"/>
        </w:rPr>
        <w:t xml:space="preserve">Pupils should be taught </w:t>
      </w:r>
      <w:r w:rsidR="007935B7">
        <w:rPr>
          <w:rFonts w:ascii="Arial" w:hAnsi="Arial" w:cs="Arial"/>
          <w:sz w:val="20"/>
          <w:szCs w:val="20"/>
        </w:rPr>
        <w:t>about</w:t>
      </w:r>
      <w:r w:rsidRPr="002A4BCD">
        <w:rPr>
          <w:rFonts w:ascii="Arial" w:hAnsi="Arial" w:cs="Arial"/>
          <w:sz w:val="20"/>
          <w:szCs w:val="20"/>
        </w:rPr>
        <w:t>:</w:t>
      </w:r>
    </w:p>
    <w:p w:rsidR="007935B7" w:rsidRDefault="007935B7" w:rsidP="007935B7">
      <w:pPr>
        <w:pStyle w:val="BodyText"/>
        <w:numPr>
          <w:ilvl w:val="0"/>
          <w:numId w:val="4"/>
        </w:numPr>
        <w:rPr>
          <w:rFonts w:ascii="Arial" w:hAnsi="Arial" w:cs="Arial"/>
          <w:sz w:val="20"/>
          <w:szCs w:val="20"/>
        </w:rPr>
      </w:pPr>
      <w:r>
        <w:rPr>
          <w:rFonts w:ascii="Arial" w:hAnsi="Arial" w:cs="Arial"/>
          <w:sz w:val="20"/>
          <w:szCs w:val="20"/>
        </w:rPr>
        <w:t>Changes in Britain from the Stone Age to Iron Age</w:t>
      </w:r>
    </w:p>
    <w:p w:rsidR="007935B7" w:rsidRDefault="007935B7" w:rsidP="007935B7">
      <w:pPr>
        <w:pStyle w:val="BodyText"/>
        <w:numPr>
          <w:ilvl w:val="0"/>
          <w:numId w:val="4"/>
        </w:numPr>
        <w:rPr>
          <w:rFonts w:ascii="Arial" w:hAnsi="Arial" w:cs="Arial"/>
          <w:sz w:val="20"/>
          <w:szCs w:val="20"/>
        </w:rPr>
      </w:pPr>
      <w:r>
        <w:rPr>
          <w:rFonts w:ascii="Arial" w:hAnsi="Arial" w:cs="Arial"/>
          <w:sz w:val="20"/>
          <w:szCs w:val="20"/>
        </w:rPr>
        <w:t>The Roman Empire and its impact on Britain</w:t>
      </w:r>
    </w:p>
    <w:p w:rsidR="007935B7" w:rsidRDefault="007935B7" w:rsidP="007935B7">
      <w:pPr>
        <w:pStyle w:val="BodyText"/>
        <w:numPr>
          <w:ilvl w:val="0"/>
          <w:numId w:val="4"/>
        </w:numPr>
        <w:rPr>
          <w:rFonts w:ascii="Arial" w:hAnsi="Arial" w:cs="Arial"/>
          <w:sz w:val="20"/>
          <w:szCs w:val="20"/>
        </w:rPr>
      </w:pPr>
      <w:r>
        <w:rPr>
          <w:rFonts w:ascii="Arial" w:hAnsi="Arial" w:cs="Arial"/>
          <w:sz w:val="20"/>
          <w:szCs w:val="20"/>
        </w:rPr>
        <w:t>British settlements by Anglo-Saxons and Scots</w:t>
      </w:r>
    </w:p>
    <w:p w:rsidR="007935B7" w:rsidRDefault="007935B7" w:rsidP="007935B7">
      <w:pPr>
        <w:pStyle w:val="BodyText"/>
        <w:numPr>
          <w:ilvl w:val="0"/>
          <w:numId w:val="4"/>
        </w:numPr>
        <w:rPr>
          <w:rFonts w:ascii="Arial" w:hAnsi="Arial" w:cs="Arial"/>
          <w:sz w:val="20"/>
          <w:szCs w:val="20"/>
        </w:rPr>
      </w:pPr>
      <w:r>
        <w:rPr>
          <w:rFonts w:ascii="Arial" w:hAnsi="Arial" w:cs="Arial"/>
          <w:sz w:val="20"/>
          <w:szCs w:val="20"/>
        </w:rPr>
        <w:t>The Viking and Anglo-Saxon struggle for the Kingdom of England</w:t>
      </w:r>
    </w:p>
    <w:p w:rsidR="007935B7" w:rsidRDefault="007935B7" w:rsidP="007935B7">
      <w:pPr>
        <w:pStyle w:val="BodyText"/>
        <w:numPr>
          <w:ilvl w:val="0"/>
          <w:numId w:val="4"/>
        </w:numPr>
        <w:rPr>
          <w:rFonts w:ascii="Arial" w:hAnsi="Arial" w:cs="Arial"/>
          <w:sz w:val="20"/>
          <w:szCs w:val="20"/>
        </w:rPr>
      </w:pPr>
      <w:r>
        <w:rPr>
          <w:rFonts w:ascii="Arial" w:hAnsi="Arial" w:cs="Arial"/>
          <w:sz w:val="20"/>
          <w:szCs w:val="20"/>
        </w:rPr>
        <w:t>A local history study</w:t>
      </w:r>
    </w:p>
    <w:p w:rsidR="007935B7" w:rsidRDefault="007935B7" w:rsidP="007935B7">
      <w:pPr>
        <w:pStyle w:val="BodyText"/>
        <w:numPr>
          <w:ilvl w:val="0"/>
          <w:numId w:val="4"/>
        </w:numPr>
        <w:rPr>
          <w:rFonts w:ascii="Arial" w:hAnsi="Arial" w:cs="Arial"/>
          <w:sz w:val="20"/>
          <w:szCs w:val="20"/>
        </w:rPr>
      </w:pPr>
      <w:r>
        <w:rPr>
          <w:rFonts w:ascii="Arial" w:hAnsi="Arial" w:cs="Arial"/>
          <w:sz w:val="20"/>
          <w:szCs w:val="20"/>
        </w:rPr>
        <w:t>The achievements of the earliest civilizations (Ancient Sumer, The Indus Valley, The Shang Dynasty of Ancient China and Ancient Egypt)</w:t>
      </w:r>
    </w:p>
    <w:p w:rsidR="007935B7" w:rsidRDefault="007935B7" w:rsidP="007935B7">
      <w:pPr>
        <w:pStyle w:val="BodyText"/>
        <w:numPr>
          <w:ilvl w:val="0"/>
          <w:numId w:val="4"/>
        </w:numPr>
        <w:rPr>
          <w:rFonts w:ascii="Arial" w:hAnsi="Arial" w:cs="Arial"/>
          <w:sz w:val="20"/>
          <w:szCs w:val="20"/>
        </w:rPr>
      </w:pPr>
      <w:r>
        <w:rPr>
          <w:rFonts w:ascii="Arial" w:hAnsi="Arial" w:cs="Arial"/>
          <w:sz w:val="20"/>
          <w:szCs w:val="20"/>
        </w:rPr>
        <w:t>Ancient Greece</w:t>
      </w:r>
    </w:p>
    <w:p w:rsidR="007935B7" w:rsidRDefault="007935B7" w:rsidP="007935B7">
      <w:pPr>
        <w:pStyle w:val="BodyText"/>
        <w:numPr>
          <w:ilvl w:val="0"/>
          <w:numId w:val="4"/>
        </w:numPr>
        <w:rPr>
          <w:rFonts w:ascii="Arial" w:hAnsi="Arial" w:cs="Arial"/>
          <w:sz w:val="20"/>
          <w:szCs w:val="20"/>
        </w:rPr>
      </w:pPr>
      <w:r>
        <w:rPr>
          <w:rFonts w:ascii="Arial" w:hAnsi="Arial" w:cs="Arial"/>
          <w:sz w:val="20"/>
          <w:szCs w:val="20"/>
        </w:rPr>
        <w:t>A study of an aspect or theme in British history that extends pupils’ chronological knowledge beyond 1066</w:t>
      </w:r>
    </w:p>
    <w:p w:rsidR="007935B7" w:rsidRPr="002A4BCD" w:rsidRDefault="007935B7" w:rsidP="007935B7">
      <w:pPr>
        <w:pStyle w:val="BodyText"/>
        <w:numPr>
          <w:ilvl w:val="0"/>
          <w:numId w:val="4"/>
        </w:numPr>
        <w:rPr>
          <w:rFonts w:ascii="Arial" w:hAnsi="Arial" w:cs="Arial"/>
          <w:sz w:val="20"/>
          <w:szCs w:val="20"/>
        </w:rPr>
      </w:pPr>
      <w:r>
        <w:rPr>
          <w:rFonts w:ascii="Arial" w:hAnsi="Arial" w:cs="Arial"/>
          <w:sz w:val="20"/>
          <w:szCs w:val="20"/>
        </w:rPr>
        <w:t>A non-European study that provides contrasts with British history (Mayan Civilization)</w:t>
      </w:r>
    </w:p>
    <w:p w:rsidR="00854667" w:rsidRPr="002A4BCD" w:rsidRDefault="00854667" w:rsidP="00854667">
      <w:pPr>
        <w:pStyle w:val="BodyText"/>
        <w:ind w:left="460" w:right="723"/>
        <w:rPr>
          <w:rFonts w:ascii="Arial" w:hAnsi="Arial" w:cs="Arial"/>
          <w:sz w:val="20"/>
          <w:szCs w:val="20"/>
        </w:rPr>
      </w:pPr>
    </w:p>
    <w:p w:rsidR="00854667" w:rsidRPr="002A4BCD" w:rsidRDefault="00854667" w:rsidP="00854667">
      <w:pPr>
        <w:pStyle w:val="BodyText"/>
        <w:ind w:left="460" w:right="723"/>
        <w:rPr>
          <w:rFonts w:ascii="Arial" w:hAnsi="Arial" w:cs="Arial"/>
          <w:sz w:val="20"/>
          <w:szCs w:val="20"/>
        </w:rPr>
      </w:pPr>
    </w:p>
    <w:p w:rsidR="00854667" w:rsidRPr="002A4BCD" w:rsidRDefault="007935B7" w:rsidP="00854667">
      <w:pPr>
        <w:pStyle w:val="Heading2"/>
        <w:rPr>
          <w:rFonts w:ascii="Arial" w:hAnsi="Arial" w:cs="Arial"/>
          <w:sz w:val="20"/>
          <w:szCs w:val="20"/>
        </w:rPr>
      </w:pPr>
      <w:r>
        <w:rPr>
          <w:rFonts w:ascii="Arial" w:hAnsi="Arial" w:cs="Arial"/>
          <w:sz w:val="20"/>
          <w:szCs w:val="20"/>
        </w:rPr>
        <w:t>History</w:t>
      </w:r>
      <w:r w:rsidR="00854667" w:rsidRPr="002A4BCD">
        <w:rPr>
          <w:rFonts w:ascii="Arial" w:hAnsi="Arial" w:cs="Arial"/>
          <w:sz w:val="20"/>
          <w:szCs w:val="20"/>
        </w:rPr>
        <w:t xml:space="preserve"> Curriculum Early Years Foundation Stage</w:t>
      </w:r>
    </w:p>
    <w:p w:rsidR="00854667" w:rsidRPr="002A4BCD" w:rsidRDefault="00854667" w:rsidP="00854667">
      <w:pPr>
        <w:pStyle w:val="BodyText"/>
        <w:spacing w:before="8"/>
        <w:rPr>
          <w:rFonts w:ascii="Arial" w:hAnsi="Arial" w:cs="Arial"/>
          <w:b/>
          <w:sz w:val="20"/>
          <w:szCs w:val="20"/>
        </w:rPr>
      </w:pPr>
    </w:p>
    <w:p w:rsidR="00854667" w:rsidRPr="002A4BCD" w:rsidRDefault="00854667" w:rsidP="00854667">
      <w:pPr>
        <w:pStyle w:val="BodyText"/>
        <w:spacing w:before="1" w:line="259" w:lineRule="auto"/>
        <w:ind w:left="100" w:right="193"/>
        <w:jc w:val="both"/>
        <w:rPr>
          <w:rFonts w:ascii="Arial" w:hAnsi="Arial" w:cs="Arial"/>
          <w:sz w:val="20"/>
          <w:szCs w:val="20"/>
        </w:rPr>
      </w:pPr>
      <w:r w:rsidRPr="002A4BCD">
        <w:rPr>
          <w:rFonts w:ascii="Arial" w:hAnsi="Arial" w:cs="Arial"/>
          <w:sz w:val="20"/>
          <w:szCs w:val="20"/>
        </w:rPr>
        <w:t xml:space="preserve">The Early Years Foundation </w:t>
      </w:r>
      <w:r w:rsidR="00A35F13" w:rsidRPr="002A4BCD">
        <w:rPr>
          <w:rFonts w:ascii="Arial" w:hAnsi="Arial" w:cs="Arial"/>
          <w:sz w:val="20"/>
          <w:szCs w:val="20"/>
        </w:rPr>
        <w:t>Stage curriculum is based on seven</w:t>
      </w:r>
      <w:r w:rsidRPr="002A4BCD">
        <w:rPr>
          <w:rFonts w:ascii="Arial" w:hAnsi="Arial" w:cs="Arial"/>
          <w:sz w:val="20"/>
          <w:szCs w:val="20"/>
        </w:rPr>
        <w:t xml:space="preserve"> areas of learning aiming to promote all aspects of a child’s development. </w:t>
      </w:r>
      <w:r w:rsidR="00C47790">
        <w:rPr>
          <w:rFonts w:ascii="Arial" w:hAnsi="Arial" w:cs="Arial"/>
          <w:sz w:val="20"/>
          <w:szCs w:val="20"/>
        </w:rPr>
        <w:t>History</w:t>
      </w:r>
      <w:r w:rsidRPr="002A4BCD">
        <w:rPr>
          <w:rFonts w:ascii="Arial" w:hAnsi="Arial" w:cs="Arial"/>
          <w:sz w:val="20"/>
          <w:szCs w:val="20"/>
        </w:rPr>
        <w:t xml:space="preserve"> comes under the </w:t>
      </w:r>
      <w:r w:rsidR="00C47790">
        <w:rPr>
          <w:rFonts w:ascii="Arial" w:hAnsi="Arial" w:cs="Arial"/>
          <w:sz w:val="20"/>
          <w:szCs w:val="20"/>
        </w:rPr>
        <w:t xml:space="preserve">‘Understanding the World’ area of learning. </w:t>
      </w:r>
      <w:r w:rsidRPr="002A4BCD">
        <w:rPr>
          <w:rFonts w:ascii="Arial" w:hAnsi="Arial" w:cs="Arial"/>
          <w:sz w:val="20"/>
          <w:szCs w:val="20"/>
        </w:rPr>
        <w:t>The EYFS curriculum starts from birth and children progress though each</w:t>
      </w:r>
      <w:r w:rsidRPr="002A4BCD">
        <w:rPr>
          <w:rFonts w:ascii="Arial" w:hAnsi="Arial" w:cs="Arial"/>
          <w:spacing w:val="-48"/>
          <w:sz w:val="20"/>
          <w:szCs w:val="20"/>
        </w:rPr>
        <w:t xml:space="preserve"> </w:t>
      </w:r>
      <w:r w:rsidRPr="002A4BCD">
        <w:rPr>
          <w:rFonts w:ascii="Arial" w:hAnsi="Arial" w:cs="Arial"/>
          <w:sz w:val="20"/>
          <w:szCs w:val="20"/>
        </w:rPr>
        <w:t xml:space="preserve">stage of development aiming to achieve the Early Learning Goals by the end of their Reception year. The assessment for the EYFS is formative. The Early Learning Goals relating to </w:t>
      </w:r>
      <w:r w:rsidR="00C47790">
        <w:rPr>
          <w:rFonts w:ascii="Arial" w:hAnsi="Arial" w:cs="Arial"/>
          <w:sz w:val="20"/>
          <w:szCs w:val="20"/>
        </w:rPr>
        <w:t>History</w:t>
      </w:r>
      <w:r w:rsidRPr="002A4BCD">
        <w:rPr>
          <w:rFonts w:ascii="Arial" w:hAnsi="Arial" w:cs="Arial"/>
          <w:sz w:val="20"/>
          <w:szCs w:val="20"/>
        </w:rPr>
        <w:t xml:space="preserve"> are:</w:t>
      </w:r>
    </w:p>
    <w:p w:rsidR="00854667" w:rsidRPr="002A4BCD" w:rsidRDefault="00C47790" w:rsidP="00854667">
      <w:pPr>
        <w:pStyle w:val="BodyText"/>
        <w:spacing w:before="159"/>
        <w:ind w:left="100"/>
        <w:jc w:val="both"/>
        <w:rPr>
          <w:rFonts w:ascii="Arial" w:hAnsi="Arial" w:cs="Arial"/>
          <w:sz w:val="20"/>
          <w:szCs w:val="20"/>
        </w:rPr>
      </w:pPr>
      <w:r>
        <w:rPr>
          <w:rFonts w:ascii="Arial" w:hAnsi="Arial" w:cs="Arial"/>
          <w:sz w:val="20"/>
          <w:szCs w:val="20"/>
          <w:u w:val="single"/>
        </w:rPr>
        <w:t>People and Communities</w:t>
      </w:r>
    </w:p>
    <w:p w:rsidR="00854667" w:rsidRPr="002A4BCD" w:rsidRDefault="00854667" w:rsidP="00854667">
      <w:pPr>
        <w:spacing w:before="22" w:line="259" w:lineRule="auto"/>
        <w:ind w:left="100" w:right="193"/>
        <w:jc w:val="both"/>
        <w:rPr>
          <w:rFonts w:ascii="Arial" w:hAnsi="Arial" w:cs="Arial"/>
          <w:i/>
          <w:sz w:val="20"/>
          <w:szCs w:val="20"/>
        </w:rPr>
      </w:pPr>
      <w:r w:rsidRPr="002A4BCD">
        <w:rPr>
          <w:rFonts w:ascii="Arial" w:hAnsi="Arial" w:cs="Arial"/>
          <w:i/>
          <w:sz w:val="20"/>
          <w:szCs w:val="20"/>
        </w:rPr>
        <w:t>Children</w:t>
      </w:r>
      <w:r w:rsidRPr="002A4BCD">
        <w:rPr>
          <w:rFonts w:ascii="Arial" w:hAnsi="Arial" w:cs="Arial"/>
          <w:i/>
          <w:spacing w:val="-15"/>
          <w:sz w:val="20"/>
          <w:szCs w:val="20"/>
        </w:rPr>
        <w:t xml:space="preserve"> </w:t>
      </w:r>
      <w:r w:rsidR="00C47790">
        <w:rPr>
          <w:rFonts w:ascii="Arial" w:hAnsi="Arial" w:cs="Arial"/>
          <w:i/>
          <w:sz w:val="20"/>
          <w:szCs w:val="20"/>
        </w:rPr>
        <w:t>join in with routines and take part in celebrating special times. They can talk about past and present events in their own lives and the lives of their families. They can understand that everyone is different and that people don’t always like the same things as them. They understand that there are similarities and differences between themselves and others by exploring traditions.</w:t>
      </w:r>
    </w:p>
    <w:p w:rsidR="00854667" w:rsidRPr="002A4BCD" w:rsidRDefault="00854667" w:rsidP="00854667">
      <w:pPr>
        <w:pStyle w:val="BodyText"/>
        <w:spacing w:before="8"/>
        <w:rPr>
          <w:rFonts w:ascii="Arial" w:hAnsi="Arial" w:cs="Arial"/>
          <w:i/>
          <w:sz w:val="20"/>
          <w:szCs w:val="20"/>
        </w:rPr>
      </w:pPr>
    </w:p>
    <w:p w:rsidR="00854667" w:rsidRPr="002A4BCD" w:rsidRDefault="00C47790" w:rsidP="00854667">
      <w:pPr>
        <w:pStyle w:val="BodyText"/>
        <w:ind w:left="100"/>
        <w:jc w:val="both"/>
        <w:rPr>
          <w:rFonts w:ascii="Arial" w:hAnsi="Arial" w:cs="Arial"/>
          <w:sz w:val="20"/>
          <w:szCs w:val="20"/>
        </w:rPr>
      </w:pPr>
      <w:r>
        <w:rPr>
          <w:rFonts w:ascii="Arial" w:hAnsi="Arial" w:cs="Arial"/>
          <w:sz w:val="20"/>
          <w:szCs w:val="20"/>
          <w:u w:val="single"/>
        </w:rPr>
        <w:t>The World</w:t>
      </w:r>
    </w:p>
    <w:p w:rsidR="00854667" w:rsidRPr="002A4BCD" w:rsidRDefault="00854667" w:rsidP="00854667">
      <w:pPr>
        <w:spacing w:before="22" w:line="259" w:lineRule="auto"/>
        <w:ind w:left="100" w:right="192"/>
        <w:jc w:val="both"/>
        <w:rPr>
          <w:rFonts w:ascii="Arial" w:hAnsi="Arial" w:cs="Arial"/>
          <w:i/>
          <w:sz w:val="20"/>
          <w:szCs w:val="20"/>
        </w:rPr>
      </w:pPr>
      <w:r w:rsidRPr="002A4BCD">
        <w:rPr>
          <w:rFonts w:ascii="Arial" w:hAnsi="Arial" w:cs="Arial"/>
          <w:i/>
          <w:sz w:val="20"/>
          <w:szCs w:val="20"/>
        </w:rPr>
        <w:t xml:space="preserve">Children </w:t>
      </w:r>
      <w:r w:rsidR="00C47790">
        <w:rPr>
          <w:rFonts w:ascii="Arial" w:hAnsi="Arial" w:cs="Arial"/>
          <w:i/>
          <w:sz w:val="20"/>
          <w:szCs w:val="20"/>
        </w:rPr>
        <w:t xml:space="preserve">know about the similarities and differences in relation to places, objects, materials and living things. They can make observations and explain why some things occur and the changes that happen. They can describe how things change and notice similarities and differences about world around them. </w:t>
      </w:r>
    </w:p>
    <w:p w:rsidR="00854667" w:rsidRPr="002A4BCD" w:rsidRDefault="00854667" w:rsidP="00854667">
      <w:pPr>
        <w:pStyle w:val="BodyText"/>
        <w:spacing w:before="161" w:line="259" w:lineRule="auto"/>
        <w:ind w:left="100" w:right="193"/>
        <w:jc w:val="both"/>
        <w:rPr>
          <w:rFonts w:ascii="Arial" w:hAnsi="Arial" w:cs="Arial"/>
          <w:sz w:val="20"/>
          <w:szCs w:val="20"/>
        </w:rPr>
      </w:pPr>
      <w:r w:rsidRPr="002A4BCD">
        <w:rPr>
          <w:rFonts w:ascii="Arial" w:hAnsi="Arial" w:cs="Arial"/>
          <w:sz w:val="20"/>
          <w:szCs w:val="20"/>
        </w:rPr>
        <w:t xml:space="preserve">During the Early Years Foundation Stage, </w:t>
      </w:r>
      <w:r w:rsidR="00C47790">
        <w:rPr>
          <w:rFonts w:ascii="Arial" w:hAnsi="Arial" w:cs="Arial"/>
          <w:sz w:val="20"/>
          <w:szCs w:val="20"/>
        </w:rPr>
        <w:t xml:space="preserve">begin to understand their place in the class, school, community and the wider world. They can begin to make connections to the ways in which things change and start to notice key concepts like continuity. </w:t>
      </w:r>
    </w:p>
    <w:p w:rsidR="00854667" w:rsidRPr="002A4BCD" w:rsidRDefault="00854667" w:rsidP="00854667">
      <w:pPr>
        <w:pStyle w:val="BodyText"/>
        <w:ind w:left="460" w:right="723"/>
        <w:sectPr w:rsidR="00854667" w:rsidRPr="002A4BCD">
          <w:pgSz w:w="11900" w:h="16850"/>
          <w:pgMar w:top="1340" w:right="1320" w:bottom="280" w:left="1340" w:header="720" w:footer="720" w:gutter="0"/>
          <w:cols w:space="720"/>
        </w:sectPr>
      </w:pPr>
    </w:p>
    <w:p w:rsidR="003B72A0" w:rsidRPr="002A4BCD" w:rsidRDefault="003B72A0" w:rsidP="00A35F13">
      <w:pPr>
        <w:pStyle w:val="Heading2"/>
        <w:ind w:left="0"/>
        <w:jc w:val="both"/>
        <w:rPr>
          <w:rFonts w:ascii="Arial" w:hAnsi="Arial" w:cs="Arial"/>
          <w:sz w:val="20"/>
          <w:szCs w:val="20"/>
        </w:rPr>
      </w:pPr>
      <w:r w:rsidRPr="002A4BCD">
        <w:rPr>
          <w:rFonts w:ascii="Arial" w:hAnsi="Arial" w:cs="Arial"/>
          <w:sz w:val="20"/>
          <w:szCs w:val="20"/>
        </w:rPr>
        <w:lastRenderedPageBreak/>
        <w:t>Principles of Teaching</w:t>
      </w:r>
    </w:p>
    <w:p w:rsidR="003B72A0" w:rsidRPr="002A4BCD" w:rsidRDefault="003B72A0" w:rsidP="003B72A0">
      <w:pPr>
        <w:pStyle w:val="BodyText"/>
        <w:spacing w:before="9"/>
        <w:rPr>
          <w:rFonts w:ascii="Arial" w:hAnsi="Arial" w:cs="Arial"/>
          <w:b/>
          <w:sz w:val="20"/>
          <w:szCs w:val="20"/>
        </w:rPr>
      </w:pPr>
    </w:p>
    <w:p w:rsidR="003B72A0" w:rsidRPr="002A4BCD" w:rsidRDefault="003B72A0" w:rsidP="003B72A0">
      <w:pPr>
        <w:pStyle w:val="ListParagraph"/>
        <w:numPr>
          <w:ilvl w:val="0"/>
          <w:numId w:val="2"/>
        </w:numPr>
        <w:tabs>
          <w:tab w:val="left" w:pos="384"/>
        </w:tabs>
        <w:spacing w:before="0" w:line="249" w:lineRule="auto"/>
        <w:ind w:right="196"/>
        <w:jc w:val="both"/>
        <w:rPr>
          <w:rFonts w:ascii="Arial" w:hAnsi="Arial" w:cs="Arial"/>
          <w:sz w:val="20"/>
          <w:szCs w:val="20"/>
        </w:rPr>
      </w:pPr>
      <w:r w:rsidRPr="002A4BCD">
        <w:rPr>
          <w:rFonts w:ascii="Arial" w:hAnsi="Arial" w:cs="Arial"/>
          <w:sz w:val="20"/>
          <w:szCs w:val="20"/>
        </w:rPr>
        <w:t xml:space="preserve">The </w:t>
      </w:r>
      <w:r w:rsidR="00C47790">
        <w:rPr>
          <w:rFonts w:ascii="Arial" w:hAnsi="Arial" w:cs="Arial"/>
          <w:sz w:val="20"/>
          <w:szCs w:val="20"/>
        </w:rPr>
        <w:t>History</w:t>
      </w:r>
      <w:r w:rsidRPr="002A4BCD">
        <w:rPr>
          <w:rFonts w:ascii="Arial" w:hAnsi="Arial" w:cs="Arial"/>
          <w:sz w:val="20"/>
          <w:szCs w:val="20"/>
        </w:rPr>
        <w:t xml:space="preserve"> Curriculum has been developed to integrate national guidelines with class topics and themes (cross-curricular links) </w:t>
      </w:r>
    </w:p>
    <w:p w:rsidR="003B72A0" w:rsidRPr="002A4BCD" w:rsidRDefault="00C47790" w:rsidP="003B72A0">
      <w:pPr>
        <w:pStyle w:val="ListParagraph"/>
        <w:numPr>
          <w:ilvl w:val="0"/>
          <w:numId w:val="2"/>
        </w:numPr>
        <w:tabs>
          <w:tab w:val="left" w:pos="384"/>
        </w:tabs>
        <w:spacing w:before="7" w:line="247" w:lineRule="auto"/>
        <w:ind w:right="195"/>
        <w:jc w:val="both"/>
        <w:rPr>
          <w:rFonts w:ascii="Arial" w:hAnsi="Arial" w:cs="Arial"/>
          <w:sz w:val="20"/>
          <w:szCs w:val="20"/>
        </w:rPr>
      </w:pPr>
      <w:r>
        <w:rPr>
          <w:rFonts w:ascii="Arial" w:hAnsi="Arial" w:cs="Arial"/>
          <w:sz w:val="20"/>
          <w:szCs w:val="20"/>
        </w:rPr>
        <w:t>History</w:t>
      </w:r>
      <w:r w:rsidR="003B72A0" w:rsidRPr="002A4BCD">
        <w:rPr>
          <w:rFonts w:ascii="Arial" w:hAnsi="Arial" w:cs="Arial"/>
          <w:sz w:val="20"/>
          <w:szCs w:val="20"/>
        </w:rPr>
        <w:t xml:space="preserve"> is taught throughout Early Years Foundation Stage, Key Stage 1 and Key Stage 2</w:t>
      </w:r>
      <w:r w:rsidR="00A35F13" w:rsidRPr="002A4BCD">
        <w:rPr>
          <w:rFonts w:ascii="Arial" w:hAnsi="Arial" w:cs="Arial"/>
          <w:sz w:val="20"/>
          <w:szCs w:val="20"/>
        </w:rPr>
        <w:t>.</w:t>
      </w:r>
    </w:p>
    <w:p w:rsidR="003B72A0" w:rsidRPr="002A4BCD" w:rsidRDefault="003B72A0" w:rsidP="003B72A0">
      <w:pPr>
        <w:pStyle w:val="ListParagraph"/>
        <w:numPr>
          <w:ilvl w:val="0"/>
          <w:numId w:val="2"/>
        </w:numPr>
        <w:tabs>
          <w:tab w:val="left" w:pos="384"/>
        </w:tabs>
        <w:spacing w:before="51" w:line="249" w:lineRule="auto"/>
        <w:ind w:right="191"/>
        <w:jc w:val="both"/>
        <w:rPr>
          <w:rFonts w:ascii="Arial" w:hAnsi="Arial" w:cs="Arial"/>
          <w:sz w:val="20"/>
          <w:szCs w:val="20"/>
        </w:rPr>
      </w:pPr>
      <w:r w:rsidRPr="002A4BCD">
        <w:rPr>
          <w:rFonts w:ascii="Arial" w:hAnsi="Arial" w:cs="Arial"/>
          <w:sz w:val="20"/>
          <w:szCs w:val="20"/>
        </w:rPr>
        <w:t xml:space="preserve">Each class (Year 1 to Year 6) </w:t>
      </w:r>
      <w:r w:rsidR="00A35F13" w:rsidRPr="002A4BCD">
        <w:rPr>
          <w:rFonts w:ascii="Arial" w:hAnsi="Arial" w:cs="Arial"/>
          <w:sz w:val="20"/>
          <w:szCs w:val="20"/>
        </w:rPr>
        <w:t xml:space="preserve">will deliver at least one hour of </w:t>
      </w:r>
      <w:r w:rsidR="00C47790">
        <w:rPr>
          <w:rFonts w:ascii="Arial" w:hAnsi="Arial" w:cs="Arial"/>
          <w:sz w:val="20"/>
          <w:szCs w:val="20"/>
        </w:rPr>
        <w:t>History</w:t>
      </w:r>
      <w:r w:rsidR="00A35F13" w:rsidRPr="002A4BCD">
        <w:rPr>
          <w:rFonts w:ascii="Arial" w:hAnsi="Arial" w:cs="Arial"/>
          <w:sz w:val="20"/>
          <w:szCs w:val="20"/>
        </w:rPr>
        <w:t xml:space="preserve"> </w:t>
      </w:r>
      <w:r w:rsidR="00C47790">
        <w:rPr>
          <w:rFonts w:ascii="Arial" w:hAnsi="Arial" w:cs="Arial"/>
          <w:sz w:val="20"/>
          <w:szCs w:val="20"/>
        </w:rPr>
        <w:t xml:space="preserve">explicitly </w:t>
      </w:r>
      <w:r w:rsidR="00A35F13" w:rsidRPr="002A4BCD">
        <w:rPr>
          <w:rFonts w:ascii="Arial" w:hAnsi="Arial" w:cs="Arial"/>
          <w:sz w:val="20"/>
          <w:szCs w:val="20"/>
        </w:rPr>
        <w:t xml:space="preserve">every fortnight. </w:t>
      </w:r>
      <w:r w:rsidR="00C47790">
        <w:rPr>
          <w:rFonts w:ascii="Arial" w:hAnsi="Arial" w:cs="Arial"/>
          <w:sz w:val="20"/>
          <w:szCs w:val="20"/>
        </w:rPr>
        <w:t xml:space="preserve">However, it is linked with a range of core and foundations subjects meaning that History can be taught more frequently. </w:t>
      </w:r>
    </w:p>
    <w:p w:rsidR="00A35F13" w:rsidRPr="002A4BCD" w:rsidRDefault="00A35F13" w:rsidP="00A35F13">
      <w:pPr>
        <w:pStyle w:val="ListParagraph"/>
        <w:numPr>
          <w:ilvl w:val="0"/>
          <w:numId w:val="2"/>
        </w:numPr>
        <w:tabs>
          <w:tab w:val="left" w:pos="384"/>
        </w:tabs>
        <w:spacing w:before="31" w:line="249" w:lineRule="auto"/>
        <w:ind w:right="192"/>
        <w:jc w:val="both"/>
        <w:rPr>
          <w:rFonts w:ascii="Arial" w:hAnsi="Arial" w:cs="Arial"/>
          <w:sz w:val="20"/>
          <w:szCs w:val="20"/>
        </w:rPr>
      </w:pPr>
      <w:r w:rsidRPr="002A4BCD">
        <w:rPr>
          <w:rFonts w:ascii="Arial" w:hAnsi="Arial" w:cs="Arial"/>
          <w:sz w:val="20"/>
          <w:szCs w:val="20"/>
        </w:rPr>
        <w:t xml:space="preserve">All pupils are encouraged to participate in and enjoy </w:t>
      </w:r>
      <w:r w:rsidR="00C47790">
        <w:rPr>
          <w:rFonts w:ascii="Arial" w:hAnsi="Arial" w:cs="Arial"/>
          <w:sz w:val="20"/>
          <w:szCs w:val="20"/>
        </w:rPr>
        <w:t>History</w:t>
      </w:r>
      <w:r w:rsidRPr="002A4BCD">
        <w:rPr>
          <w:rFonts w:ascii="Arial" w:hAnsi="Arial" w:cs="Arial"/>
          <w:sz w:val="20"/>
          <w:szCs w:val="20"/>
        </w:rPr>
        <w:t xml:space="preserve"> lessons regardless of race, culture, gender, ability or physical limitations. A mutual respect and tolerance for all cultures will be promoted through the study of</w:t>
      </w:r>
      <w:r w:rsidRPr="002A4BCD">
        <w:rPr>
          <w:rFonts w:ascii="Arial" w:hAnsi="Arial" w:cs="Arial"/>
          <w:spacing w:val="-1"/>
          <w:sz w:val="20"/>
          <w:szCs w:val="20"/>
        </w:rPr>
        <w:t xml:space="preserve"> </w:t>
      </w:r>
      <w:r w:rsidR="00C47790">
        <w:rPr>
          <w:rFonts w:ascii="Arial" w:hAnsi="Arial" w:cs="Arial"/>
          <w:sz w:val="20"/>
          <w:szCs w:val="20"/>
        </w:rPr>
        <w:t>History</w:t>
      </w:r>
      <w:r w:rsidRPr="002A4BCD">
        <w:rPr>
          <w:rFonts w:ascii="Arial" w:hAnsi="Arial" w:cs="Arial"/>
          <w:sz w:val="20"/>
          <w:szCs w:val="20"/>
        </w:rPr>
        <w:t>.</w:t>
      </w:r>
    </w:p>
    <w:p w:rsidR="00A35F13" w:rsidRPr="002A4BCD" w:rsidRDefault="00A35F13" w:rsidP="00A35F13">
      <w:pPr>
        <w:pStyle w:val="ListParagraph"/>
        <w:numPr>
          <w:ilvl w:val="0"/>
          <w:numId w:val="2"/>
        </w:numPr>
        <w:tabs>
          <w:tab w:val="left" w:pos="384"/>
        </w:tabs>
        <w:spacing w:before="6" w:line="249" w:lineRule="auto"/>
        <w:ind w:right="192"/>
        <w:jc w:val="both"/>
        <w:rPr>
          <w:rFonts w:ascii="Arial" w:hAnsi="Arial" w:cs="Arial"/>
          <w:sz w:val="20"/>
          <w:szCs w:val="20"/>
        </w:rPr>
      </w:pPr>
      <w:r w:rsidRPr="002A4BCD">
        <w:rPr>
          <w:rFonts w:ascii="Arial" w:hAnsi="Arial" w:cs="Arial"/>
          <w:sz w:val="20"/>
          <w:szCs w:val="20"/>
        </w:rPr>
        <w:t>During</w:t>
      </w:r>
      <w:r w:rsidRPr="002A4BCD">
        <w:rPr>
          <w:rFonts w:ascii="Arial" w:hAnsi="Arial" w:cs="Arial"/>
          <w:spacing w:val="-10"/>
          <w:sz w:val="20"/>
          <w:szCs w:val="20"/>
        </w:rPr>
        <w:t xml:space="preserve"> </w:t>
      </w:r>
      <w:r w:rsidR="00C47790">
        <w:rPr>
          <w:rFonts w:ascii="Arial" w:hAnsi="Arial" w:cs="Arial"/>
          <w:sz w:val="20"/>
          <w:szCs w:val="20"/>
        </w:rPr>
        <w:t>History</w:t>
      </w:r>
      <w:r w:rsidRPr="002A4BCD">
        <w:rPr>
          <w:rFonts w:ascii="Arial" w:hAnsi="Arial" w:cs="Arial"/>
          <w:spacing w:val="-10"/>
          <w:sz w:val="20"/>
          <w:szCs w:val="20"/>
        </w:rPr>
        <w:t xml:space="preserve"> </w:t>
      </w:r>
      <w:r w:rsidRPr="002A4BCD">
        <w:rPr>
          <w:rFonts w:ascii="Arial" w:hAnsi="Arial" w:cs="Arial"/>
          <w:sz w:val="20"/>
          <w:szCs w:val="20"/>
        </w:rPr>
        <w:t>lessons</w:t>
      </w:r>
      <w:r w:rsidRPr="002A4BCD">
        <w:rPr>
          <w:rFonts w:ascii="Arial" w:hAnsi="Arial" w:cs="Arial"/>
          <w:spacing w:val="-13"/>
          <w:sz w:val="20"/>
          <w:szCs w:val="20"/>
        </w:rPr>
        <w:t xml:space="preserve"> </w:t>
      </w:r>
      <w:r w:rsidRPr="002A4BCD">
        <w:rPr>
          <w:rFonts w:ascii="Arial" w:hAnsi="Arial" w:cs="Arial"/>
          <w:sz w:val="20"/>
          <w:szCs w:val="20"/>
        </w:rPr>
        <w:t>pupils</w:t>
      </w:r>
      <w:r w:rsidRPr="002A4BCD">
        <w:rPr>
          <w:rFonts w:ascii="Arial" w:hAnsi="Arial" w:cs="Arial"/>
          <w:spacing w:val="-10"/>
          <w:sz w:val="20"/>
          <w:szCs w:val="20"/>
        </w:rPr>
        <w:t xml:space="preserve"> </w:t>
      </w:r>
      <w:r w:rsidRPr="002A4BCD">
        <w:rPr>
          <w:rFonts w:ascii="Arial" w:hAnsi="Arial" w:cs="Arial"/>
          <w:sz w:val="20"/>
          <w:szCs w:val="20"/>
        </w:rPr>
        <w:t>will</w:t>
      </w:r>
      <w:r w:rsidRPr="002A4BCD">
        <w:rPr>
          <w:rFonts w:ascii="Arial" w:hAnsi="Arial" w:cs="Arial"/>
          <w:spacing w:val="-10"/>
          <w:sz w:val="20"/>
          <w:szCs w:val="20"/>
        </w:rPr>
        <w:t xml:space="preserve"> </w:t>
      </w:r>
      <w:r w:rsidRPr="002A4BCD">
        <w:rPr>
          <w:rFonts w:ascii="Arial" w:hAnsi="Arial" w:cs="Arial"/>
          <w:sz w:val="20"/>
          <w:szCs w:val="20"/>
        </w:rPr>
        <w:t>be</w:t>
      </w:r>
      <w:r w:rsidRPr="002A4BCD">
        <w:rPr>
          <w:rFonts w:ascii="Arial" w:hAnsi="Arial" w:cs="Arial"/>
          <w:spacing w:val="-11"/>
          <w:sz w:val="20"/>
          <w:szCs w:val="20"/>
        </w:rPr>
        <w:t xml:space="preserve"> </w:t>
      </w:r>
      <w:r w:rsidRPr="002A4BCD">
        <w:rPr>
          <w:rFonts w:ascii="Arial" w:hAnsi="Arial" w:cs="Arial"/>
          <w:sz w:val="20"/>
          <w:szCs w:val="20"/>
        </w:rPr>
        <w:t>expected</w:t>
      </w:r>
      <w:r w:rsidRPr="002A4BCD">
        <w:rPr>
          <w:rFonts w:ascii="Arial" w:hAnsi="Arial" w:cs="Arial"/>
          <w:spacing w:val="-11"/>
          <w:sz w:val="20"/>
          <w:szCs w:val="20"/>
        </w:rPr>
        <w:t xml:space="preserve"> </w:t>
      </w:r>
      <w:r w:rsidRPr="002A4BCD">
        <w:rPr>
          <w:rFonts w:ascii="Arial" w:hAnsi="Arial" w:cs="Arial"/>
          <w:sz w:val="20"/>
          <w:szCs w:val="20"/>
        </w:rPr>
        <w:t>to</w:t>
      </w:r>
      <w:r w:rsidRPr="002A4BCD">
        <w:rPr>
          <w:rFonts w:ascii="Arial" w:hAnsi="Arial" w:cs="Arial"/>
          <w:spacing w:val="-11"/>
          <w:sz w:val="20"/>
          <w:szCs w:val="20"/>
        </w:rPr>
        <w:t xml:space="preserve"> </w:t>
      </w:r>
      <w:r w:rsidRPr="002A4BCD">
        <w:rPr>
          <w:rFonts w:ascii="Arial" w:hAnsi="Arial" w:cs="Arial"/>
          <w:sz w:val="20"/>
          <w:szCs w:val="20"/>
        </w:rPr>
        <w:t>work</w:t>
      </w:r>
      <w:r w:rsidRPr="002A4BCD">
        <w:rPr>
          <w:rFonts w:ascii="Arial" w:hAnsi="Arial" w:cs="Arial"/>
          <w:spacing w:val="-10"/>
          <w:sz w:val="20"/>
          <w:szCs w:val="20"/>
        </w:rPr>
        <w:t xml:space="preserve"> </w:t>
      </w:r>
      <w:r w:rsidRPr="002A4BCD">
        <w:rPr>
          <w:rFonts w:ascii="Arial" w:hAnsi="Arial" w:cs="Arial"/>
          <w:sz w:val="20"/>
          <w:szCs w:val="20"/>
        </w:rPr>
        <w:t>collaboratively</w:t>
      </w:r>
      <w:r w:rsidRPr="002A4BCD">
        <w:rPr>
          <w:rFonts w:ascii="Arial" w:hAnsi="Arial" w:cs="Arial"/>
          <w:spacing w:val="-10"/>
          <w:sz w:val="20"/>
          <w:szCs w:val="20"/>
        </w:rPr>
        <w:t xml:space="preserve"> </w:t>
      </w:r>
      <w:r w:rsidRPr="002A4BCD">
        <w:rPr>
          <w:rFonts w:ascii="Arial" w:hAnsi="Arial" w:cs="Arial"/>
          <w:sz w:val="20"/>
          <w:szCs w:val="20"/>
        </w:rPr>
        <w:t>in</w:t>
      </w:r>
      <w:r w:rsidRPr="002A4BCD">
        <w:rPr>
          <w:rFonts w:ascii="Arial" w:hAnsi="Arial" w:cs="Arial"/>
          <w:spacing w:val="-12"/>
          <w:sz w:val="20"/>
          <w:szCs w:val="20"/>
        </w:rPr>
        <w:t xml:space="preserve"> </w:t>
      </w:r>
      <w:r w:rsidRPr="002A4BCD">
        <w:rPr>
          <w:rFonts w:ascii="Arial" w:hAnsi="Arial" w:cs="Arial"/>
          <w:sz w:val="20"/>
          <w:szCs w:val="20"/>
        </w:rPr>
        <w:t>groups,</w:t>
      </w:r>
      <w:r w:rsidRPr="002A4BCD">
        <w:rPr>
          <w:rFonts w:ascii="Arial" w:hAnsi="Arial" w:cs="Arial"/>
          <w:spacing w:val="-10"/>
          <w:sz w:val="20"/>
          <w:szCs w:val="20"/>
        </w:rPr>
        <w:t xml:space="preserve"> </w:t>
      </w:r>
      <w:r w:rsidRPr="002A4BCD">
        <w:rPr>
          <w:rFonts w:ascii="Arial" w:hAnsi="Arial" w:cs="Arial"/>
          <w:sz w:val="20"/>
          <w:szCs w:val="20"/>
        </w:rPr>
        <w:t>as</w:t>
      </w:r>
      <w:r w:rsidRPr="002A4BCD">
        <w:rPr>
          <w:rFonts w:ascii="Arial" w:hAnsi="Arial" w:cs="Arial"/>
          <w:spacing w:val="-12"/>
          <w:sz w:val="20"/>
          <w:szCs w:val="20"/>
        </w:rPr>
        <w:t xml:space="preserve"> </w:t>
      </w:r>
      <w:r w:rsidRPr="002A4BCD">
        <w:rPr>
          <w:rFonts w:ascii="Arial" w:hAnsi="Arial" w:cs="Arial"/>
          <w:sz w:val="20"/>
          <w:szCs w:val="20"/>
        </w:rPr>
        <w:t>a</w:t>
      </w:r>
      <w:r w:rsidRPr="002A4BCD">
        <w:rPr>
          <w:rFonts w:ascii="Arial" w:hAnsi="Arial" w:cs="Arial"/>
          <w:spacing w:val="-11"/>
          <w:sz w:val="20"/>
          <w:szCs w:val="20"/>
        </w:rPr>
        <w:t xml:space="preserve"> </w:t>
      </w:r>
      <w:r w:rsidRPr="002A4BCD">
        <w:rPr>
          <w:rFonts w:ascii="Arial" w:hAnsi="Arial" w:cs="Arial"/>
          <w:sz w:val="20"/>
          <w:szCs w:val="20"/>
        </w:rPr>
        <w:t>whole class, in pairs and individually. Groups are chosen (by the teacher or pupils) appropriate to</w:t>
      </w:r>
      <w:r w:rsidRPr="002A4BCD">
        <w:rPr>
          <w:rFonts w:ascii="Arial" w:hAnsi="Arial" w:cs="Arial"/>
          <w:spacing w:val="-10"/>
          <w:sz w:val="20"/>
          <w:szCs w:val="20"/>
        </w:rPr>
        <w:t xml:space="preserve"> </w:t>
      </w:r>
      <w:r w:rsidRPr="002A4BCD">
        <w:rPr>
          <w:rFonts w:ascii="Arial" w:hAnsi="Arial" w:cs="Arial"/>
          <w:sz w:val="20"/>
          <w:szCs w:val="20"/>
        </w:rPr>
        <w:t>the</w:t>
      </w:r>
      <w:r w:rsidRPr="002A4BCD">
        <w:rPr>
          <w:rFonts w:ascii="Arial" w:hAnsi="Arial" w:cs="Arial"/>
          <w:spacing w:val="-9"/>
          <w:sz w:val="20"/>
          <w:szCs w:val="20"/>
        </w:rPr>
        <w:t xml:space="preserve"> </w:t>
      </w:r>
      <w:r w:rsidRPr="002A4BCD">
        <w:rPr>
          <w:rFonts w:ascii="Arial" w:hAnsi="Arial" w:cs="Arial"/>
          <w:sz w:val="20"/>
          <w:szCs w:val="20"/>
        </w:rPr>
        <w:t>task</w:t>
      </w:r>
      <w:r w:rsidRPr="002A4BCD">
        <w:rPr>
          <w:rFonts w:ascii="Arial" w:hAnsi="Arial" w:cs="Arial"/>
          <w:spacing w:val="-8"/>
          <w:sz w:val="20"/>
          <w:szCs w:val="20"/>
        </w:rPr>
        <w:t xml:space="preserve"> </w:t>
      </w:r>
      <w:r w:rsidRPr="002A4BCD">
        <w:rPr>
          <w:rFonts w:ascii="Arial" w:hAnsi="Arial" w:cs="Arial"/>
          <w:sz w:val="20"/>
          <w:szCs w:val="20"/>
        </w:rPr>
        <w:t>set.</w:t>
      </w:r>
      <w:r w:rsidRPr="002A4BCD">
        <w:rPr>
          <w:rFonts w:ascii="Arial" w:hAnsi="Arial" w:cs="Arial"/>
          <w:spacing w:val="51"/>
          <w:sz w:val="20"/>
          <w:szCs w:val="20"/>
        </w:rPr>
        <w:t xml:space="preserve"> </w:t>
      </w:r>
      <w:r w:rsidRPr="002A4BCD">
        <w:rPr>
          <w:rFonts w:ascii="Arial" w:hAnsi="Arial" w:cs="Arial"/>
          <w:sz w:val="20"/>
          <w:szCs w:val="20"/>
        </w:rPr>
        <w:t>Children</w:t>
      </w:r>
      <w:r w:rsidRPr="002A4BCD">
        <w:rPr>
          <w:rFonts w:ascii="Arial" w:hAnsi="Arial" w:cs="Arial"/>
          <w:spacing w:val="-12"/>
          <w:sz w:val="20"/>
          <w:szCs w:val="20"/>
        </w:rPr>
        <w:t xml:space="preserve"> </w:t>
      </w:r>
      <w:r w:rsidRPr="002A4BCD">
        <w:rPr>
          <w:rFonts w:ascii="Arial" w:hAnsi="Arial" w:cs="Arial"/>
          <w:sz w:val="20"/>
          <w:szCs w:val="20"/>
        </w:rPr>
        <w:t>have</w:t>
      </w:r>
      <w:r w:rsidRPr="002A4BCD">
        <w:rPr>
          <w:rFonts w:ascii="Arial" w:hAnsi="Arial" w:cs="Arial"/>
          <w:spacing w:val="-8"/>
          <w:sz w:val="20"/>
          <w:szCs w:val="20"/>
        </w:rPr>
        <w:t xml:space="preserve"> </w:t>
      </w:r>
      <w:r w:rsidRPr="002A4BCD">
        <w:rPr>
          <w:rFonts w:ascii="Arial" w:hAnsi="Arial" w:cs="Arial"/>
          <w:sz w:val="20"/>
          <w:szCs w:val="20"/>
        </w:rPr>
        <w:t>the</w:t>
      </w:r>
      <w:r w:rsidRPr="002A4BCD">
        <w:rPr>
          <w:rFonts w:ascii="Arial" w:hAnsi="Arial" w:cs="Arial"/>
          <w:spacing w:val="-12"/>
          <w:sz w:val="20"/>
          <w:szCs w:val="20"/>
        </w:rPr>
        <w:t xml:space="preserve"> </w:t>
      </w:r>
      <w:r w:rsidRPr="002A4BCD">
        <w:rPr>
          <w:rFonts w:ascii="Arial" w:hAnsi="Arial" w:cs="Arial"/>
          <w:sz w:val="20"/>
          <w:szCs w:val="20"/>
        </w:rPr>
        <w:t>opportunity</w:t>
      </w:r>
      <w:r w:rsidRPr="002A4BCD">
        <w:rPr>
          <w:rFonts w:ascii="Arial" w:hAnsi="Arial" w:cs="Arial"/>
          <w:spacing w:val="-8"/>
          <w:sz w:val="20"/>
          <w:szCs w:val="20"/>
        </w:rPr>
        <w:t xml:space="preserve"> </w:t>
      </w:r>
      <w:r w:rsidRPr="002A4BCD">
        <w:rPr>
          <w:rFonts w:ascii="Arial" w:hAnsi="Arial" w:cs="Arial"/>
          <w:sz w:val="20"/>
          <w:szCs w:val="20"/>
        </w:rPr>
        <w:t>to</w:t>
      </w:r>
      <w:r w:rsidRPr="002A4BCD">
        <w:rPr>
          <w:rFonts w:ascii="Arial" w:hAnsi="Arial" w:cs="Arial"/>
          <w:spacing w:val="-11"/>
          <w:sz w:val="20"/>
          <w:szCs w:val="20"/>
        </w:rPr>
        <w:t xml:space="preserve"> </w:t>
      </w:r>
      <w:r w:rsidRPr="002A4BCD">
        <w:rPr>
          <w:rFonts w:ascii="Arial" w:hAnsi="Arial" w:cs="Arial"/>
          <w:sz w:val="20"/>
          <w:szCs w:val="20"/>
        </w:rPr>
        <w:t>work</w:t>
      </w:r>
      <w:r w:rsidRPr="002A4BCD">
        <w:rPr>
          <w:rFonts w:ascii="Arial" w:hAnsi="Arial" w:cs="Arial"/>
          <w:spacing w:val="-8"/>
          <w:sz w:val="20"/>
          <w:szCs w:val="20"/>
        </w:rPr>
        <w:t xml:space="preserve"> </w:t>
      </w:r>
      <w:r w:rsidRPr="002A4BCD">
        <w:rPr>
          <w:rFonts w:ascii="Arial" w:hAnsi="Arial" w:cs="Arial"/>
          <w:sz w:val="20"/>
          <w:szCs w:val="20"/>
        </w:rPr>
        <w:t>in</w:t>
      </w:r>
      <w:r w:rsidRPr="002A4BCD">
        <w:rPr>
          <w:rFonts w:ascii="Arial" w:hAnsi="Arial" w:cs="Arial"/>
          <w:spacing w:val="-11"/>
          <w:sz w:val="20"/>
          <w:szCs w:val="20"/>
        </w:rPr>
        <w:t xml:space="preserve"> </w:t>
      </w:r>
      <w:r w:rsidRPr="002A4BCD">
        <w:rPr>
          <w:rFonts w:ascii="Arial" w:hAnsi="Arial" w:cs="Arial"/>
          <w:sz w:val="20"/>
          <w:szCs w:val="20"/>
        </w:rPr>
        <w:t>groups</w:t>
      </w:r>
      <w:r w:rsidRPr="002A4BCD">
        <w:rPr>
          <w:rFonts w:ascii="Arial" w:hAnsi="Arial" w:cs="Arial"/>
          <w:spacing w:val="-10"/>
          <w:sz w:val="20"/>
          <w:szCs w:val="20"/>
        </w:rPr>
        <w:t xml:space="preserve"> </w:t>
      </w:r>
      <w:r w:rsidRPr="002A4BCD">
        <w:rPr>
          <w:rFonts w:ascii="Arial" w:hAnsi="Arial" w:cs="Arial"/>
          <w:sz w:val="20"/>
          <w:szCs w:val="20"/>
        </w:rPr>
        <w:t>of</w:t>
      </w:r>
      <w:r w:rsidRPr="002A4BCD">
        <w:rPr>
          <w:rFonts w:ascii="Arial" w:hAnsi="Arial" w:cs="Arial"/>
          <w:spacing w:val="-11"/>
          <w:sz w:val="20"/>
          <w:szCs w:val="20"/>
        </w:rPr>
        <w:t xml:space="preserve"> </w:t>
      </w:r>
      <w:r w:rsidRPr="002A4BCD">
        <w:rPr>
          <w:rFonts w:ascii="Arial" w:hAnsi="Arial" w:cs="Arial"/>
          <w:sz w:val="20"/>
          <w:szCs w:val="20"/>
        </w:rPr>
        <w:t>both</w:t>
      </w:r>
      <w:r w:rsidRPr="002A4BCD">
        <w:rPr>
          <w:rFonts w:ascii="Arial" w:hAnsi="Arial" w:cs="Arial"/>
          <w:spacing w:val="-11"/>
          <w:sz w:val="20"/>
          <w:szCs w:val="20"/>
        </w:rPr>
        <w:t xml:space="preserve"> </w:t>
      </w:r>
      <w:r w:rsidRPr="002A4BCD">
        <w:rPr>
          <w:rFonts w:ascii="Arial" w:hAnsi="Arial" w:cs="Arial"/>
          <w:sz w:val="20"/>
          <w:szCs w:val="20"/>
        </w:rPr>
        <w:t>mixed</w:t>
      </w:r>
      <w:r w:rsidRPr="002A4BCD">
        <w:rPr>
          <w:rFonts w:ascii="Arial" w:hAnsi="Arial" w:cs="Arial"/>
          <w:spacing w:val="-7"/>
          <w:sz w:val="20"/>
          <w:szCs w:val="20"/>
        </w:rPr>
        <w:t xml:space="preserve"> </w:t>
      </w:r>
      <w:r w:rsidRPr="002A4BCD">
        <w:rPr>
          <w:rFonts w:ascii="Arial" w:hAnsi="Arial" w:cs="Arial"/>
          <w:sz w:val="20"/>
          <w:szCs w:val="20"/>
        </w:rPr>
        <w:t>and</w:t>
      </w:r>
      <w:r w:rsidRPr="002A4BCD">
        <w:rPr>
          <w:rFonts w:ascii="Arial" w:hAnsi="Arial" w:cs="Arial"/>
          <w:spacing w:val="-10"/>
          <w:sz w:val="20"/>
          <w:szCs w:val="20"/>
        </w:rPr>
        <w:t xml:space="preserve"> </w:t>
      </w:r>
      <w:r w:rsidRPr="002A4BCD">
        <w:rPr>
          <w:rFonts w:ascii="Arial" w:hAnsi="Arial" w:cs="Arial"/>
          <w:sz w:val="20"/>
          <w:szCs w:val="20"/>
        </w:rPr>
        <w:t>same gender and</w:t>
      </w:r>
      <w:r w:rsidRPr="002A4BCD">
        <w:rPr>
          <w:rFonts w:ascii="Arial" w:hAnsi="Arial" w:cs="Arial"/>
          <w:spacing w:val="-2"/>
          <w:sz w:val="20"/>
          <w:szCs w:val="20"/>
        </w:rPr>
        <w:t xml:space="preserve"> </w:t>
      </w:r>
      <w:r w:rsidRPr="002A4BCD">
        <w:rPr>
          <w:rFonts w:ascii="Arial" w:hAnsi="Arial" w:cs="Arial"/>
          <w:sz w:val="20"/>
          <w:szCs w:val="20"/>
        </w:rPr>
        <w:t>ability.</w:t>
      </w:r>
    </w:p>
    <w:p w:rsidR="00A35F13" w:rsidRPr="002A4BCD" w:rsidRDefault="00A35F13" w:rsidP="00A35F13">
      <w:pPr>
        <w:pStyle w:val="ListParagraph"/>
        <w:numPr>
          <w:ilvl w:val="0"/>
          <w:numId w:val="2"/>
        </w:numPr>
        <w:tabs>
          <w:tab w:val="left" w:pos="384"/>
        </w:tabs>
        <w:spacing w:before="6" w:line="249" w:lineRule="auto"/>
        <w:ind w:right="192"/>
        <w:jc w:val="both"/>
        <w:rPr>
          <w:rFonts w:ascii="Arial" w:hAnsi="Arial" w:cs="Arial"/>
          <w:sz w:val="20"/>
          <w:szCs w:val="20"/>
        </w:rPr>
      </w:pPr>
      <w:r w:rsidRPr="002A4BCD">
        <w:rPr>
          <w:rFonts w:ascii="Arial" w:hAnsi="Arial" w:cs="Arial"/>
          <w:sz w:val="20"/>
          <w:szCs w:val="20"/>
        </w:rPr>
        <w:t xml:space="preserve">Pupils with special educational needs </w:t>
      </w:r>
      <w:r w:rsidR="00A13956">
        <w:rPr>
          <w:rFonts w:ascii="Arial" w:hAnsi="Arial" w:cs="Arial"/>
          <w:sz w:val="20"/>
          <w:szCs w:val="20"/>
        </w:rPr>
        <w:t xml:space="preserve">are supported within the classroom environment with strategies used that are appropriate to the child and their needs. </w:t>
      </w:r>
    </w:p>
    <w:p w:rsidR="00A35F13" w:rsidRPr="002A4BCD" w:rsidRDefault="00A35F13" w:rsidP="00A35F13">
      <w:pPr>
        <w:pStyle w:val="ListParagraph"/>
        <w:numPr>
          <w:ilvl w:val="0"/>
          <w:numId w:val="2"/>
        </w:numPr>
        <w:tabs>
          <w:tab w:val="left" w:pos="384"/>
        </w:tabs>
        <w:spacing w:before="7" w:line="249" w:lineRule="auto"/>
        <w:ind w:right="192"/>
        <w:jc w:val="both"/>
        <w:rPr>
          <w:rFonts w:ascii="Arial" w:hAnsi="Arial" w:cs="Arial"/>
          <w:sz w:val="20"/>
          <w:szCs w:val="20"/>
        </w:rPr>
      </w:pPr>
      <w:r w:rsidRPr="002A4BCD">
        <w:rPr>
          <w:rFonts w:ascii="Arial" w:hAnsi="Arial" w:cs="Arial"/>
          <w:sz w:val="20"/>
          <w:szCs w:val="20"/>
        </w:rPr>
        <w:t xml:space="preserve">Children who demonstrate a talent for </w:t>
      </w:r>
      <w:r w:rsidR="00A13956">
        <w:rPr>
          <w:rFonts w:ascii="Arial" w:hAnsi="Arial" w:cs="Arial"/>
          <w:sz w:val="20"/>
          <w:szCs w:val="20"/>
        </w:rPr>
        <w:t>History</w:t>
      </w:r>
      <w:r w:rsidRPr="002A4BCD">
        <w:rPr>
          <w:rFonts w:ascii="Arial" w:hAnsi="Arial" w:cs="Arial"/>
          <w:sz w:val="20"/>
          <w:szCs w:val="20"/>
        </w:rPr>
        <w:t xml:space="preserve"> through </w:t>
      </w:r>
      <w:r w:rsidR="00A13956">
        <w:rPr>
          <w:rFonts w:ascii="Arial" w:hAnsi="Arial" w:cs="Arial"/>
          <w:sz w:val="20"/>
          <w:szCs w:val="20"/>
        </w:rPr>
        <w:t>understanding</w:t>
      </w:r>
      <w:r w:rsidRPr="002A4BCD">
        <w:rPr>
          <w:rFonts w:ascii="Arial" w:hAnsi="Arial" w:cs="Arial"/>
          <w:sz w:val="20"/>
          <w:szCs w:val="20"/>
        </w:rPr>
        <w:t xml:space="preserve"> skills beyond their age will be given extra challenges through differentiated work, questioning and homework, and through extra-curricular activities and opportunities.</w:t>
      </w:r>
    </w:p>
    <w:p w:rsidR="00A35F13" w:rsidRPr="002A4BCD" w:rsidRDefault="00A35F13" w:rsidP="00CB5F53">
      <w:pPr>
        <w:pStyle w:val="ListParagraph"/>
        <w:numPr>
          <w:ilvl w:val="0"/>
          <w:numId w:val="2"/>
        </w:numPr>
        <w:tabs>
          <w:tab w:val="left" w:pos="384"/>
        </w:tabs>
        <w:spacing w:before="56" w:line="249" w:lineRule="auto"/>
        <w:ind w:right="192"/>
        <w:jc w:val="both"/>
        <w:rPr>
          <w:rFonts w:ascii="Arial" w:hAnsi="Arial" w:cs="Arial"/>
          <w:sz w:val="20"/>
          <w:szCs w:val="20"/>
        </w:rPr>
      </w:pPr>
      <w:r w:rsidRPr="002A4BCD">
        <w:rPr>
          <w:rFonts w:ascii="Arial" w:hAnsi="Arial" w:cs="Arial"/>
          <w:sz w:val="20"/>
          <w:szCs w:val="20"/>
        </w:rPr>
        <w:t>Pupils’ achievement</w:t>
      </w:r>
      <w:r w:rsidR="00A13956">
        <w:rPr>
          <w:rFonts w:ascii="Arial" w:hAnsi="Arial" w:cs="Arial"/>
          <w:sz w:val="20"/>
          <w:szCs w:val="20"/>
        </w:rPr>
        <w:t xml:space="preserve">s in their work is celebrated through the displaying of work. Children will also be praised in Celebration Assemblies. </w:t>
      </w:r>
    </w:p>
    <w:p w:rsidR="00A35F13" w:rsidRPr="002A4BCD" w:rsidRDefault="00A35F13" w:rsidP="00A35F13">
      <w:pPr>
        <w:tabs>
          <w:tab w:val="left" w:pos="384"/>
        </w:tabs>
        <w:spacing w:before="56" w:line="249" w:lineRule="auto"/>
        <w:ind w:right="192"/>
        <w:jc w:val="both"/>
        <w:rPr>
          <w:rFonts w:ascii="Arial" w:hAnsi="Arial" w:cs="Arial"/>
          <w:sz w:val="20"/>
          <w:szCs w:val="20"/>
        </w:rPr>
      </w:pPr>
    </w:p>
    <w:p w:rsidR="00A35F13" w:rsidRPr="002A4BCD" w:rsidRDefault="00A35F13" w:rsidP="00A35F13">
      <w:pPr>
        <w:tabs>
          <w:tab w:val="left" w:pos="384"/>
        </w:tabs>
        <w:spacing w:before="56" w:line="249" w:lineRule="auto"/>
        <w:ind w:right="192"/>
        <w:jc w:val="both"/>
        <w:rPr>
          <w:rFonts w:ascii="Arial" w:hAnsi="Arial" w:cs="Arial"/>
          <w:sz w:val="20"/>
          <w:szCs w:val="20"/>
        </w:rPr>
      </w:pPr>
    </w:p>
    <w:p w:rsidR="00A35F13" w:rsidRPr="002A4BCD" w:rsidRDefault="00A35F13" w:rsidP="00A35F13">
      <w:pPr>
        <w:pStyle w:val="Heading2"/>
        <w:rPr>
          <w:rFonts w:ascii="Arial" w:hAnsi="Arial" w:cs="Arial"/>
          <w:sz w:val="20"/>
          <w:szCs w:val="20"/>
        </w:rPr>
      </w:pPr>
      <w:r w:rsidRPr="002A4BCD">
        <w:rPr>
          <w:rFonts w:ascii="Arial" w:hAnsi="Arial" w:cs="Arial"/>
          <w:sz w:val="20"/>
          <w:szCs w:val="20"/>
        </w:rPr>
        <w:t xml:space="preserve">Role of the </w:t>
      </w:r>
      <w:r w:rsidR="00020786">
        <w:rPr>
          <w:rFonts w:ascii="Arial" w:hAnsi="Arial" w:cs="Arial"/>
          <w:sz w:val="20"/>
          <w:szCs w:val="20"/>
        </w:rPr>
        <w:t>History</w:t>
      </w:r>
      <w:bookmarkStart w:id="0" w:name="_GoBack"/>
      <w:bookmarkEnd w:id="0"/>
      <w:r w:rsidRPr="002A4BCD">
        <w:rPr>
          <w:rFonts w:ascii="Arial" w:hAnsi="Arial" w:cs="Arial"/>
          <w:sz w:val="20"/>
          <w:szCs w:val="20"/>
        </w:rPr>
        <w:t xml:space="preserve"> Coordinator</w:t>
      </w:r>
    </w:p>
    <w:p w:rsidR="00A35F13" w:rsidRPr="002A4BCD" w:rsidRDefault="00A35F13" w:rsidP="00A35F13">
      <w:pPr>
        <w:pStyle w:val="BodyText"/>
        <w:spacing w:before="7"/>
        <w:rPr>
          <w:rFonts w:ascii="Arial" w:hAnsi="Arial" w:cs="Arial"/>
          <w:b/>
          <w:sz w:val="20"/>
          <w:szCs w:val="20"/>
        </w:rPr>
      </w:pPr>
    </w:p>
    <w:p w:rsidR="00A35F13" w:rsidRPr="002A4BCD" w:rsidRDefault="00A35F13" w:rsidP="00A35F13">
      <w:pPr>
        <w:pStyle w:val="ListParagraph"/>
        <w:numPr>
          <w:ilvl w:val="1"/>
          <w:numId w:val="2"/>
        </w:numPr>
        <w:tabs>
          <w:tab w:val="left" w:pos="820"/>
          <w:tab w:val="left" w:pos="821"/>
        </w:tabs>
        <w:spacing w:before="0" w:line="249" w:lineRule="auto"/>
        <w:ind w:right="194"/>
        <w:rPr>
          <w:rFonts w:ascii="Arial" w:hAnsi="Arial" w:cs="Arial"/>
          <w:sz w:val="20"/>
          <w:szCs w:val="20"/>
        </w:rPr>
      </w:pPr>
      <w:r w:rsidRPr="002A4BCD">
        <w:rPr>
          <w:rFonts w:ascii="Arial" w:hAnsi="Arial" w:cs="Arial"/>
          <w:sz w:val="20"/>
          <w:szCs w:val="20"/>
        </w:rPr>
        <w:t xml:space="preserve">Endeavour to promote a dynamic approach to the development of </w:t>
      </w:r>
      <w:r w:rsidR="00C47790">
        <w:rPr>
          <w:rFonts w:ascii="Arial" w:hAnsi="Arial" w:cs="Arial"/>
          <w:sz w:val="20"/>
          <w:szCs w:val="20"/>
        </w:rPr>
        <w:t>History</w:t>
      </w:r>
      <w:r w:rsidRPr="002A4BCD">
        <w:rPr>
          <w:rFonts w:ascii="Arial" w:hAnsi="Arial" w:cs="Arial"/>
          <w:sz w:val="20"/>
          <w:szCs w:val="20"/>
        </w:rPr>
        <w:t xml:space="preserve"> ensuring that </w:t>
      </w:r>
      <w:r w:rsidR="00C47790">
        <w:rPr>
          <w:rFonts w:ascii="Arial" w:hAnsi="Arial" w:cs="Arial"/>
          <w:sz w:val="20"/>
          <w:szCs w:val="20"/>
        </w:rPr>
        <w:t>it</w:t>
      </w:r>
      <w:r w:rsidRPr="002A4BCD">
        <w:rPr>
          <w:rFonts w:ascii="Arial" w:hAnsi="Arial" w:cs="Arial"/>
          <w:sz w:val="20"/>
          <w:szCs w:val="20"/>
        </w:rPr>
        <w:t xml:space="preserve"> has a high profile at the School.</w:t>
      </w:r>
    </w:p>
    <w:p w:rsidR="00A35F13" w:rsidRPr="002A4BCD" w:rsidRDefault="00A35F13" w:rsidP="00A35F13">
      <w:pPr>
        <w:pStyle w:val="ListParagraph"/>
        <w:numPr>
          <w:ilvl w:val="1"/>
          <w:numId w:val="2"/>
        </w:numPr>
        <w:tabs>
          <w:tab w:val="left" w:pos="820"/>
          <w:tab w:val="left" w:pos="821"/>
        </w:tabs>
        <w:spacing w:before="5" w:line="252" w:lineRule="auto"/>
        <w:ind w:right="195"/>
        <w:rPr>
          <w:rFonts w:ascii="Arial" w:hAnsi="Arial" w:cs="Arial"/>
          <w:sz w:val="20"/>
          <w:szCs w:val="20"/>
        </w:rPr>
      </w:pPr>
      <w:r w:rsidRPr="002A4BCD">
        <w:rPr>
          <w:rFonts w:ascii="Arial" w:hAnsi="Arial" w:cs="Arial"/>
          <w:sz w:val="20"/>
          <w:szCs w:val="20"/>
        </w:rPr>
        <w:t xml:space="preserve">To update and administer school </w:t>
      </w:r>
      <w:r w:rsidR="00C47790">
        <w:rPr>
          <w:rFonts w:ascii="Arial" w:hAnsi="Arial" w:cs="Arial"/>
          <w:sz w:val="20"/>
          <w:szCs w:val="20"/>
        </w:rPr>
        <w:t>History</w:t>
      </w:r>
      <w:r w:rsidRPr="002A4BCD">
        <w:rPr>
          <w:rFonts w:ascii="Arial" w:hAnsi="Arial" w:cs="Arial"/>
          <w:sz w:val="20"/>
          <w:szCs w:val="20"/>
        </w:rPr>
        <w:t xml:space="preserve"> curriculum and oversee its implementation by other</w:t>
      </w:r>
      <w:r w:rsidRPr="002A4BCD">
        <w:rPr>
          <w:rFonts w:ascii="Arial" w:hAnsi="Arial" w:cs="Arial"/>
          <w:spacing w:val="1"/>
          <w:sz w:val="20"/>
          <w:szCs w:val="20"/>
        </w:rPr>
        <w:t xml:space="preserve"> </w:t>
      </w:r>
      <w:r w:rsidRPr="002A4BCD">
        <w:rPr>
          <w:rFonts w:ascii="Arial" w:hAnsi="Arial" w:cs="Arial"/>
          <w:sz w:val="20"/>
          <w:szCs w:val="20"/>
        </w:rPr>
        <w:t>staff.</w:t>
      </w:r>
    </w:p>
    <w:p w:rsidR="00A35F13" w:rsidRPr="002A4BCD" w:rsidRDefault="00A35F13" w:rsidP="00A35F13">
      <w:pPr>
        <w:pStyle w:val="ListParagraph"/>
        <w:numPr>
          <w:ilvl w:val="1"/>
          <w:numId w:val="2"/>
        </w:numPr>
        <w:tabs>
          <w:tab w:val="left" w:pos="820"/>
          <w:tab w:val="left" w:pos="821"/>
        </w:tabs>
        <w:spacing w:before="0" w:line="252" w:lineRule="auto"/>
        <w:ind w:right="192"/>
        <w:rPr>
          <w:rFonts w:ascii="Arial" w:hAnsi="Arial" w:cs="Arial"/>
          <w:sz w:val="20"/>
          <w:szCs w:val="20"/>
        </w:rPr>
      </w:pPr>
      <w:r w:rsidRPr="002A4BCD">
        <w:rPr>
          <w:rFonts w:ascii="Arial" w:hAnsi="Arial" w:cs="Arial"/>
          <w:sz w:val="20"/>
          <w:szCs w:val="20"/>
        </w:rPr>
        <w:t xml:space="preserve">Keep up to date with developments in </w:t>
      </w:r>
      <w:r w:rsidR="00C47790">
        <w:rPr>
          <w:rFonts w:ascii="Arial" w:hAnsi="Arial" w:cs="Arial"/>
          <w:sz w:val="20"/>
          <w:szCs w:val="20"/>
        </w:rPr>
        <w:t>History</w:t>
      </w:r>
      <w:r w:rsidRPr="002A4BCD">
        <w:rPr>
          <w:rFonts w:ascii="Arial" w:hAnsi="Arial" w:cs="Arial"/>
          <w:sz w:val="20"/>
          <w:szCs w:val="20"/>
        </w:rPr>
        <w:t xml:space="preserve"> through reading and course</w:t>
      </w:r>
      <w:r w:rsidRPr="002A4BCD">
        <w:rPr>
          <w:rFonts w:ascii="Arial" w:hAnsi="Arial" w:cs="Arial"/>
          <w:spacing w:val="-30"/>
          <w:sz w:val="20"/>
          <w:szCs w:val="20"/>
        </w:rPr>
        <w:t xml:space="preserve"> </w:t>
      </w:r>
      <w:r w:rsidRPr="002A4BCD">
        <w:rPr>
          <w:rFonts w:ascii="Arial" w:hAnsi="Arial" w:cs="Arial"/>
          <w:sz w:val="20"/>
          <w:szCs w:val="20"/>
        </w:rPr>
        <w:t>attendance etc.</w:t>
      </w:r>
    </w:p>
    <w:p w:rsidR="00A35F13" w:rsidRPr="002A4BCD" w:rsidRDefault="00A35F13" w:rsidP="00A35F13">
      <w:pPr>
        <w:pStyle w:val="ListParagraph"/>
        <w:numPr>
          <w:ilvl w:val="1"/>
          <w:numId w:val="2"/>
        </w:numPr>
        <w:tabs>
          <w:tab w:val="left" w:pos="820"/>
          <w:tab w:val="left" w:pos="821"/>
        </w:tabs>
        <w:spacing w:before="0"/>
        <w:ind w:hanging="361"/>
        <w:rPr>
          <w:rFonts w:ascii="Arial" w:hAnsi="Arial" w:cs="Arial"/>
          <w:sz w:val="20"/>
          <w:szCs w:val="20"/>
        </w:rPr>
      </w:pPr>
      <w:r w:rsidRPr="002A4BCD">
        <w:rPr>
          <w:rFonts w:ascii="Arial" w:hAnsi="Arial" w:cs="Arial"/>
          <w:sz w:val="20"/>
          <w:szCs w:val="20"/>
        </w:rPr>
        <w:t>Report back on courses attended.</w:t>
      </w:r>
    </w:p>
    <w:p w:rsidR="00A35F13" w:rsidRPr="002A4BCD" w:rsidRDefault="00A35F13" w:rsidP="00A35F13">
      <w:pPr>
        <w:pStyle w:val="ListParagraph"/>
        <w:numPr>
          <w:ilvl w:val="1"/>
          <w:numId w:val="2"/>
        </w:numPr>
        <w:tabs>
          <w:tab w:val="left" w:pos="820"/>
          <w:tab w:val="left" w:pos="821"/>
        </w:tabs>
        <w:spacing w:before="18"/>
        <w:ind w:hanging="361"/>
        <w:rPr>
          <w:rFonts w:ascii="Arial" w:hAnsi="Arial" w:cs="Arial"/>
          <w:sz w:val="20"/>
          <w:szCs w:val="20"/>
        </w:rPr>
      </w:pPr>
      <w:proofErr w:type="gramStart"/>
      <w:r w:rsidRPr="002A4BCD">
        <w:rPr>
          <w:rFonts w:ascii="Arial" w:hAnsi="Arial" w:cs="Arial"/>
          <w:sz w:val="20"/>
          <w:szCs w:val="20"/>
        </w:rPr>
        <w:t>Advise</w:t>
      </w:r>
      <w:proofErr w:type="gramEnd"/>
      <w:r w:rsidRPr="002A4BCD">
        <w:rPr>
          <w:rFonts w:ascii="Arial" w:hAnsi="Arial" w:cs="Arial"/>
          <w:sz w:val="20"/>
          <w:szCs w:val="20"/>
        </w:rPr>
        <w:t xml:space="preserve"> and support staff with</w:t>
      </w:r>
      <w:r w:rsidRPr="002A4BCD">
        <w:rPr>
          <w:rFonts w:ascii="Arial" w:hAnsi="Arial" w:cs="Arial"/>
          <w:spacing w:val="1"/>
          <w:sz w:val="20"/>
          <w:szCs w:val="20"/>
        </w:rPr>
        <w:t xml:space="preserve"> </w:t>
      </w:r>
      <w:r w:rsidR="00C47790">
        <w:rPr>
          <w:rFonts w:ascii="Arial" w:hAnsi="Arial" w:cs="Arial"/>
          <w:sz w:val="20"/>
          <w:szCs w:val="20"/>
        </w:rPr>
        <w:t>History</w:t>
      </w:r>
      <w:r w:rsidRPr="002A4BCD">
        <w:rPr>
          <w:rFonts w:ascii="Arial" w:hAnsi="Arial" w:cs="Arial"/>
          <w:sz w:val="20"/>
          <w:szCs w:val="20"/>
        </w:rPr>
        <w:t>.</w:t>
      </w:r>
    </w:p>
    <w:p w:rsidR="00A35F13" w:rsidRPr="002A4BCD" w:rsidRDefault="00A35F13" w:rsidP="00A35F13">
      <w:pPr>
        <w:pStyle w:val="ListParagraph"/>
        <w:numPr>
          <w:ilvl w:val="1"/>
          <w:numId w:val="2"/>
        </w:numPr>
        <w:tabs>
          <w:tab w:val="left" w:pos="821"/>
        </w:tabs>
        <w:spacing w:before="5" w:line="252" w:lineRule="auto"/>
        <w:ind w:right="193"/>
        <w:jc w:val="both"/>
        <w:rPr>
          <w:rFonts w:ascii="Arial" w:hAnsi="Arial" w:cs="Arial"/>
          <w:sz w:val="20"/>
          <w:szCs w:val="20"/>
        </w:rPr>
      </w:pPr>
      <w:r w:rsidRPr="002A4BCD">
        <w:rPr>
          <w:rFonts w:ascii="Arial" w:hAnsi="Arial" w:cs="Arial"/>
          <w:sz w:val="20"/>
          <w:szCs w:val="20"/>
        </w:rPr>
        <w:t>Regularly review and update the school policy statement and guidelines as required (out</w:t>
      </w:r>
      <w:r w:rsidR="00C47790">
        <w:rPr>
          <w:rFonts w:ascii="Arial" w:hAnsi="Arial" w:cs="Arial"/>
          <w:sz w:val="20"/>
          <w:szCs w:val="20"/>
        </w:rPr>
        <w:t xml:space="preserve">lining the aims, objectives </w:t>
      </w:r>
      <w:r w:rsidRPr="002A4BCD">
        <w:rPr>
          <w:rFonts w:ascii="Arial" w:hAnsi="Arial" w:cs="Arial"/>
          <w:sz w:val="20"/>
          <w:szCs w:val="20"/>
        </w:rPr>
        <w:t>involved in</w:t>
      </w:r>
      <w:r w:rsidRPr="002A4BCD">
        <w:rPr>
          <w:rFonts w:ascii="Arial" w:hAnsi="Arial" w:cs="Arial"/>
          <w:spacing w:val="-1"/>
          <w:sz w:val="20"/>
          <w:szCs w:val="20"/>
        </w:rPr>
        <w:t xml:space="preserve"> </w:t>
      </w:r>
      <w:r w:rsidR="00C47790">
        <w:rPr>
          <w:rFonts w:ascii="Arial" w:hAnsi="Arial" w:cs="Arial"/>
          <w:sz w:val="20"/>
          <w:szCs w:val="20"/>
        </w:rPr>
        <w:t>History</w:t>
      </w:r>
      <w:r w:rsidRPr="002A4BCD">
        <w:rPr>
          <w:rFonts w:ascii="Arial" w:hAnsi="Arial" w:cs="Arial"/>
          <w:sz w:val="20"/>
          <w:szCs w:val="20"/>
        </w:rPr>
        <w:t>).</w:t>
      </w:r>
    </w:p>
    <w:p w:rsidR="00A35F13" w:rsidRPr="002A4BCD" w:rsidRDefault="00A35F13" w:rsidP="00A35F13">
      <w:pPr>
        <w:pStyle w:val="ListParagraph"/>
        <w:numPr>
          <w:ilvl w:val="1"/>
          <w:numId w:val="2"/>
        </w:numPr>
        <w:tabs>
          <w:tab w:val="left" w:pos="820"/>
          <w:tab w:val="left" w:pos="821"/>
        </w:tabs>
        <w:spacing w:before="0" w:line="252" w:lineRule="auto"/>
        <w:ind w:right="195"/>
        <w:rPr>
          <w:rFonts w:ascii="Arial" w:hAnsi="Arial" w:cs="Arial"/>
          <w:sz w:val="20"/>
          <w:szCs w:val="20"/>
        </w:rPr>
      </w:pPr>
      <w:r w:rsidRPr="002A4BCD">
        <w:rPr>
          <w:rFonts w:ascii="Arial" w:hAnsi="Arial" w:cs="Arial"/>
          <w:sz w:val="20"/>
          <w:szCs w:val="20"/>
        </w:rPr>
        <w:t xml:space="preserve">Coordinate extra-curricular </w:t>
      </w:r>
      <w:r w:rsidR="00C47790">
        <w:rPr>
          <w:rFonts w:ascii="Arial" w:hAnsi="Arial" w:cs="Arial"/>
          <w:sz w:val="20"/>
          <w:szCs w:val="20"/>
        </w:rPr>
        <w:t>History</w:t>
      </w:r>
      <w:r w:rsidRPr="002A4BCD">
        <w:rPr>
          <w:rFonts w:ascii="Arial" w:hAnsi="Arial" w:cs="Arial"/>
          <w:sz w:val="20"/>
          <w:szCs w:val="20"/>
        </w:rPr>
        <w:t xml:space="preserve"> activities as appropriate to staffing and pupil interest.</w:t>
      </w:r>
    </w:p>
    <w:p w:rsidR="00A35F13" w:rsidRPr="002A4BCD" w:rsidRDefault="00A35F13" w:rsidP="00A35F13">
      <w:pPr>
        <w:tabs>
          <w:tab w:val="left" w:pos="384"/>
        </w:tabs>
        <w:spacing w:before="56" w:line="249" w:lineRule="auto"/>
        <w:ind w:right="192"/>
        <w:jc w:val="both"/>
        <w:rPr>
          <w:sz w:val="24"/>
        </w:rPr>
      </w:pPr>
    </w:p>
    <w:p w:rsidR="00A35F13" w:rsidRPr="002A4BCD" w:rsidRDefault="00A35F13" w:rsidP="00A35F13">
      <w:pPr>
        <w:pStyle w:val="Heading2"/>
        <w:spacing w:before="73"/>
        <w:rPr>
          <w:rFonts w:ascii="Arial" w:hAnsi="Arial" w:cs="Arial"/>
          <w:sz w:val="20"/>
          <w:szCs w:val="20"/>
        </w:rPr>
      </w:pPr>
      <w:r w:rsidRPr="002A4BCD">
        <w:rPr>
          <w:rFonts w:ascii="Arial" w:hAnsi="Arial" w:cs="Arial"/>
          <w:sz w:val="20"/>
          <w:szCs w:val="20"/>
        </w:rPr>
        <w:t>Assessment, Recording and Reporting</w:t>
      </w:r>
    </w:p>
    <w:p w:rsidR="00A35F13" w:rsidRDefault="00A35F13" w:rsidP="00A35F13">
      <w:pPr>
        <w:pStyle w:val="BodyText"/>
        <w:spacing w:before="8"/>
        <w:rPr>
          <w:rFonts w:ascii="Arial" w:hAnsi="Arial" w:cs="Arial"/>
          <w:sz w:val="20"/>
          <w:szCs w:val="20"/>
        </w:rPr>
      </w:pPr>
    </w:p>
    <w:p w:rsidR="00311F32" w:rsidRDefault="00311F32" w:rsidP="00A35F13">
      <w:pPr>
        <w:pStyle w:val="BodyText"/>
        <w:spacing w:before="8"/>
        <w:rPr>
          <w:rFonts w:ascii="Arial" w:hAnsi="Arial" w:cs="Arial"/>
          <w:sz w:val="20"/>
          <w:szCs w:val="20"/>
        </w:rPr>
      </w:pPr>
      <w:r>
        <w:rPr>
          <w:rFonts w:ascii="Arial" w:hAnsi="Arial" w:cs="Arial"/>
          <w:sz w:val="20"/>
          <w:szCs w:val="20"/>
        </w:rPr>
        <w:t xml:space="preserve">Teachers will assess children in History using the </w:t>
      </w:r>
      <w:proofErr w:type="spellStart"/>
      <w:r>
        <w:rPr>
          <w:rFonts w:ascii="Arial" w:hAnsi="Arial" w:cs="Arial"/>
          <w:sz w:val="20"/>
          <w:szCs w:val="20"/>
        </w:rPr>
        <w:t>Itrack</w:t>
      </w:r>
      <w:proofErr w:type="spellEnd"/>
      <w:r>
        <w:rPr>
          <w:rFonts w:ascii="Arial" w:hAnsi="Arial" w:cs="Arial"/>
          <w:sz w:val="20"/>
          <w:szCs w:val="20"/>
        </w:rPr>
        <w:t xml:space="preserve"> assessment system at the end of each academic year. </w:t>
      </w:r>
      <w:proofErr w:type="spellStart"/>
      <w:proofErr w:type="gramStart"/>
      <w:r>
        <w:rPr>
          <w:rFonts w:ascii="Arial" w:hAnsi="Arial" w:cs="Arial"/>
          <w:sz w:val="20"/>
          <w:szCs w:val="20"/>
        </w:rPr>
        <w:t>Afl</w:t>
      </w:r>
      <w:proofErr w:type="spellEnd"/>
      <w:proofErr w:type="gramEnd"/>
      <w:r>
        <w:rPr>
          <w:rFonts w:ascii="Arial" w:hAnsi="Arial" w:cs="Arial"/>
          <w:sz w:val="20"/>
          <w:szCs w:val="20"/>
        </w:rPr>
        <w:t xml:space="preserve">, however, is also an important part of assessment and happens throughout the year. </w:t>
      </w:r>
    </w:p>
    <w:p w:rsidR="00311F32" w:rsidRDefault="00311F32" w:rsidP="00A35F13">
      <w:pPr>
        <w:pStyle w:val="BodyText"/>
        <w:spacing w:before="8"/>
        <w:rPr>
          <w:rFonts w:ascii="Arial" w:hAnsi="Arial" w:cs="Arial"/>
          <w:sz w:val="20"/>
          <w:szCs w:val="20"/>
        </w:rPr>
      </w:pPr>
      <w:proofErr w:type="spellStart"/>
      <w:proofErr w:type="gramStart"/>
      <w:r>
        <w:rPr>
          <w:rFonts w:ascii="Arial" w:hAnsi="Arial" w:cs="Arial"/>
          <w:sz w:val="20"/>
          <w:szCs w:val="20"/>
        </w:rPr>
        <w:t>Afl</w:t>
      </w:r>
      <w:proofErr w:type="spellEnd"/>
      <w:proofErr w:type="gramEnd"/>
      <w:r>
        <w:rPr>
          <w:rFonts w:ascii="Arial" w:hAnsi="Arial" w:cs="Arial"/>
          <w:sz w:val="20"/>
          <w:szCs w:val="20"/>
        </w:rPr>
        <w:t xml:space="preserve"> is a key part of a teacher’s assessment and pupil’s self and peer assessment. </w:t>
      </w:r>
    </w:p>
    <w:p w:rsidR="00311F32" w:rsidRDefault="00311F32" w:rsidP="00A35F13">
      <w:pPr>
        <w:pStyle w:val="BodyText"/>
        <w:spacing w:before="8"/>
        <w:rPr>
          <w:rFonts w:ascii="Arial" w:hAnsi="Arial" w:cs="Arial"/>
          <w:sz w:val="20"/>
          <w:szCs w:val="20"/>
        </w:rPr>
      </w:pPr>
    </w:p>
    <w:p w:rsidR="00311F32" w:rsidRPr="00311F32" w:rsidRDefault="00311F32" w:rsidP="00A35F13">
      <w:pPr>
        <w:pStyle w:val="BodyText"/>
        <w:spacing w:before="8"/>
        <w:rPr>
          <w:rFonts w:ascii="Arial" w:hAnsi="Arial" w:cs="Arial"/>
          <w:sz w:val="20"/>
          <w:szCs w:val="20"/>
        </w:rPr>
      </w:pPr>
      <w:r>
        <w:rPr>
          <w:rFonts w:ascii="Arial" w:hAnsi="Arial" w:cs="Arial"/>
          <w:sz w:val="20"/>
          <w:szCs w:val="20"/>
        </w:rPr>
        <w:t xml:space="preserve">Low-risks quizzing is done fortnightly to track children’s retention of knowledge and key concepts. In addition to this, mind maps are used to assess children’s knowledge prior to the unit and following it. This provides teachers with an opportunity to assess what children have understood and areas for further development. </w:t>
      </w:r>
    </w:p>
    <w:p w:rsidR="003E1DEA" w:rsidRPr="002A4BCD" w:rsidRDefault="003E1DEA" w:rsidP="003E1DEA">
      <w:pPr>
        <w:pStyle w:val="BodyText"/>
        <w:spacing w:line="259" w:lineRule="auto"/>
        <w:ind w:left="100" w:right="113"/>
        <w:jc w:val="both"/>
        <w:rPr>
          <w:rFonts w:ascii="Arial" w:hAnsi="Arial" w:cs="Arial"/>
          <w:sz w:val="20"/>
          <w:szCs w:val="20"/>
        </w:rPr>
      </w:pPr>
    </w:p>
    <w:p w:rsidR="003E1DEA" w:rsidRPr="002A4BCD" w:rsidRDefault="003E1DEA" w:rsidP="003E1DEA">
      <w:pPr>
        <w:pStyle w:val="BodyText"/>
        <w:spacing w:line="259" w:lineRule="auto"/>
        <w:ind w:left="100" w:right="113"/>
        <w:jc w:val="both"/>
        <w:rPr>
          <w:rFonts w:ascii="Arial" w:hAnsi="Arial" w:cs="Arial"/>
          <w:sz w:val="20"/>
          <w:szCs w:val="20"/>
        </w:rPr>
      </w:pPr>
      <w:r w:rsidRPr="002A4BCD">
        <w:rPr>
          <w:rFonts w:ascii="Arial" w:hAnsi="Arial" w:cs="Arial"/>
          <w:sz w:val="20"/>
          <w:szCs w:val="20"/>
        </w:rPr>
        <w:t xml:space="preserve">Policy written: </w:t>
      </w:r>
      <w:r w:rsidR="00A7301D">
        <w:rPr>
          <w:rFonts w:ascii="Arial" w:hAnsi="Arial" w:cs="Arial"/>
          <w:sz w:val="20"/>
          <w:szCs w:val="20"/>
        </w:rPr>
        <w:t>November</w:t>
      </w:r>
      <w:r w:rsidRPr="002A4BCD">
        <w:rPr>
          <w:rFonts w:ascii="Arial" w:hAnsi="Arial" w:cs="Arial"/>
          <w:sz w:val="20"/>
          <w:szCs w:val="20"/>
        </w:rPr>
        <w:t xml:space="preserve"> 2019</w:t>
      </w:r>
    </w:p>
    <w:p w:rsidR="003E1DEA" w:rsidRPr="002A4BCD" w:rsidRDefault="007935B7" w:rsidP="003E1DEA">
      <w:pPr>
        <w:pStyle w:val="BodyText"/>
        <w:spacing w:line="259" w:lineRule="auto"/>
        <w:ind w:left="100" w:right="113"/>
        <w:jc w:val="both"/>
        <w:rPr>
          <w:rFonts w:ascii="Arial" w:hAnsi="Arial" w:cs="Arial"/>
          <w:sz w:val="20"/>
          <w:szCs w:val="20"/>
        </w:rPr>
      </w:pPr>
      <w:r>
        <w:rPr>
          <w:rFonts w:ascii="Arial" w:hAnsi="Arial" w:cs="Arial"/>
          <w:sz w:val="20"/>
          <w:szCs w:val="20"/>
        </w:rPr>
        <w:t>Written by: Rachel Brand</w:t>
      </w:r>
    </w:p>
    <w:p w:rsidR="00DB5F79" w:rsidRPr="002A4BCD" w:rsidRDefault="00311F32" w:rsidP="00311F32">
      <w:pPr>
        <w:pStyle w:val="BodyText"/>
        <w:spacing w:line="259" w:lineRule="auto"/>
        <w:ind w:left="100" w:right="113"/>
        <w:jc w:val="both"/>
      </w:pPr>
      <w:r>
        <w:rPr>
          <w:rFonts w:ascii="Arial" w:hAnsi="Arial" w:cs="Arial"/>
          <w:sz w:val="20"/>
          <w:szCs w:val="20"/>
        </w:rPr>
        <w:t xml:space="preserve">Review Date: </w:t>
      </w:r>
      <w:r w:rsidR="00A7301D">
        <w:rPr>
          <w:rFonts w:ascii="Arial" w:hAnsi="Arial" w:cs="Arial"/>
          <w:sz w:val="20"/>
          <w:szCs w:val="20"/>
        </w:rPr>
        <w:t>November</w:t>
      </w:r>
      <w:r>
        <w:rPr>
          <w:rFonts w:ascii="Arial" w:hAnsi="Arial" w:cs="Arial"/>
          <w:sz w:val="20"/>
          <w:szCs w:val="20"/>
        </w:rPr>
        <w:t xml:space="preserve"> 2021</w:t>
      </w:r>
    </w:p>
    <w:sectPr w:rsidR="00DB5F79" w:rsidRPr="002A4BCD">
      <w:pgSz w:w="11900" w:h="16850"/>
      <w:pgMar w:top="134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31952"/>
    <w:multiLevelType w:val="hybridMultilevel"/>
    <w:tmpl w:val="BA70CCD4"/>
    <w:lvl w:ilvl="0" w:tplc="D1648272">
      <w:numFmt w:val="bullet"/>
      <w:lvlText w:val="-"/>
      <w:lvlJc w:val="left"/>
      <w:pPr>
        <w:ind w:left="460" w:hanging="360"/>
      </w:pPr>
      <w:rPr>
        <w:rFonts w:ascii="Arial" w:eastAsia="Gill Sans MT"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 w15:restartNumberingAfterBreak="0">
    <w:nsid w:val="32577CCC"/>
    <w:multiLevelType w:val="hybridMultilevel"/>
    <w:tmpl w:val="E4DC5F18"/>
    <w:lvl w:ilvl="0" w:tplc="485A13AA">
      <w:numFmt w:val="bullet"/>
      <w:lvlText w:val="-"/>
      <w:lvlJc w:val="left"/>
      <w:pPr>
        <w:ind w:left="460" w:hanging="360"/>
      </w:pPr>
      <w:rPr>
        <w:rFonts w:ascii="Gill Sans MT" w:eastAsia="Gill Sans MT" w:hAnsi="Gill Sans MT" w:cs="Gill Sans MT"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2" w15:restartNumberingAfterBreak="0">
    <w:nsid w:val="39A6535F"/>
    <w:multiLevelType w:val="hybridMultilevel"/>
    <w:tmpl w:val="37CE340E"/>
    <w:lvl w:ilvl="0" w:tplc="5796ACD6">
      <w:numFmt w:val="bullet"/>
      <w:lvlText w:val="•"/>
      <w:lvlJc w:val="left"/>
      <w:pPr>
        <w:ind w:left="820" w:hanging="360"/>
      </w:pPr>
      <w:rPr>
        <w:rFonts w:ascii="Arial" w:eastAsia="Arial" w:hAnsi="Arial" w:cs="Arial" w:hint="default"/>
        <w:spacing w:val="-3"/>
        <w:w w:val="100"/>
        <w:sz w:val="24"/>
        <w:szCs w:val="24"/>
        <w:lang w:val="en-US" w:eastAsia="en-US" w:bidi="en-US"/>
      </w:rPr>
    </w:lvl>
    <w:lvl w:ilvl="1" w:tplc="2E56E2CA">
      <w:numFmt w:val="bullet"/>
      <w:lvlText w:val="•"/>
      <w:lvlJc w:val="left"/>
      <w:pPr>
        <w:ind w:left="1661" w:hanging="360"/>
      </w:pPr>
      <w:rPr>
        <w:rFonts w:hint="default"/>
        <w:lang w:val="en-US" w:eastAsia="en-US" w:bidi="en-US"/>
      </w:rPr>
    </w:lvl>
    <w:lvl w:ilvl="2" w:tplc="F60015B2">
      <w:numFmt w:val="bullet"/>
      <w:lvlText w:val="•"/>
      <w:lvlJc w:val="left"/>
      <w:pPr>
        <w:ind w:left="2503" w:hanging="360"/>
      </w:pPr>
      <w:rPr>
        <w:rFonts w:hint="default"/>
        <w:lang w:val="en-US" w:eastAsia="en-US" w:bidi="en-US"/>
      </w:rPr>
    </w:lvl>
    <w:lvl w:ilvl="3" w:tplc="B3D2ECC2">
      <w:numFmt w:val="bullet"/>
      <w:lvlText w:val="•"/>
      <w:lvlJc w:val="left"/>
      <w:pPr>
        <w:ind w:left="3345" w:hanging="360"/>
      </w:pPr>
      <w:rPr>
        <w:rFonts w:hint="default"/>
        <w:lang w:val="en-US" w:eastAsia="en-US" w:bidi="en-US"/>
      </w:rPr>
    </w:lvl>
    <w:lvl w:ilvl="4" w:tplc="6604FD8C">
      <w:numFmt w:val="bullet"/>
      <w:lvlText w:val="•"/>
      <w:lvlJc w:val="left"/>
      <w:pPr>
        <w:ind w:left="4187" w:hanging="360"/>
      </w:pPr>
      <w:rPr>
        <w:rFonts w:hint="default"/>
        <w:lang w:val="en-US" w:eastAsia="en-US" w:bidi="en-US"/>
      </w:rPr>
    </w:lvl>
    <w:lvl w:ilvl="5" w:tplc="8F52AE1C">
      <w:numFmt w:val="bullet"/>
      <w:lvlText w:val="•"/>
      <w:lvlJc w:val="left"/>
      <w:pPr>
        <w:ind w:left="5029" w:hanging="360"/>
      </w:pPr>
      <w:rPr>
        <w:rFonts w:hint="default"/>
        <w:lang w:val="en-US" w:eastAsia="en-US" w:bidi="en-US"/>
      </w:rPr>
    </w:lvl>
    <w:lvl w:ilvl="6" w:tplc="D81C67D8">
      <w:numFmt w:val="bullet"/>
      <w:lvlText w:val="•"/>
      <w:lvlJc w:val="left"/>
      <w:pPr>
        <w:ind w:left="5871" w:hanging="360"/>
      </w:pPr>
      <w:rPr>
        <w:rFonts w:hint="default"/>
        <w:lang w:val="en-US" w:eastAsia="en-US" w:bidi="en-US"/>
      </w:rPr>
    </w:lvl>
    <w:lvl w:ilvl="7" w:tplc="5764026E">
      <w:numFmt w:val="bullet"/>
      <w:lvlText w:val="•"/>
      <w:lvlJc w:val="left"/>
      <w:pPr>
        <w:ind w:left="6713" w:hanging="360"/>
      </w:pPr>
      <w:rPr>
        <w:rFonts w:hint="default"/>
        <w:lang w:val="en-US" w:eastAsia="en-US" w:bidi="en-US"/>
      </w:rPr>
    </w:lvl>
    <w:lvl w:ilvl="8" w:tplc="7FCA0942">
      <w:numFmt w:val="bullet"/>
      <w:lvlText w:val="•"/>
      <w:lvlJc w:val="left"/>
      <w:pPr>
        <w:ind w:left="7555" w:hanging="360"/>
      </w:pPr>
      <w:rPr>
        <w:rFonts w:hint="default"/>
        <w:lang w:val="en-US" w:eastAsia="en-US" w:bidi="en-US"/>
      </w:rPr>
    </w:lvl>
  </w:abstractNum>
  <w:abstractNum w:abstractNumId="3" w15:restartNumberingAfterBreak="0">
    <w:nsid w:val="45823EEA"/>
    <w:multiLevelType w:val="hybridMultilevel"/>
    <w:tmpl w:val="9808D680"/>
    <w:lvl w:ilvl="0" w:tplc="72D01220">
      <w:numFmt w:val="bullet"/>
      <w:lvlText w:val="•"/>
      <w:lvlJc w:val="left"/>
      <w:pPr>
        <w:ind w:left="383" w:hanging="284"/>
      </w:pPr>
      <w:rPr>
        <w:rFonts w:ascii="Arial" w:eastAsia="Arial" w:hAnsi="Arial" w:cs="Arial" w:hint="default"/>
        <w:spacing w:val="-3"/>
        <w:w w:val="100"/>
        <w:sz w:val="24"/>
        <w:szCs w:val="24"/>
        <w:lang w:val="en-US" w:eastAsia="en-US" w:bidi="en-US"/>
      </w:rPr>
    </w:lvl>
    <w:lvl w:ilvl="1" w:tplc="CDA81F7C">
      <w:numFmt w:val="bullet"/>
      <w:lvlText w:val=""/>
      <w:lvlJc w:val="left"/>
      <w:pPr>
        <w:ind w:left="820" w:hanging="360"/>
      </w:pPr>
      <w:rPr>
        <w:rFonts w:ascii="Symbol" w:eastAsia="Symbol" w:hAnsi="Symbol" w:cs="Symbol" w:hint="default"/>
        <w:w w:val="100"/>
        <w:sz w:val="24"/>
        <w:szCs w:val="24"/>
        <w:lang w:val="en-US" w:eastAsia="en-US" w:bidi="en-US"/>
      </w:rPr>
    </w:lvl>
    <w:lvl w:ilvl="2" w:tplc="3834AE3A">
      <w:numFmt w:val="bullet"/>
      <w:lvlText w:val="•"/>
      <w:lvlJc w:val="left"/>
      <w:pPr>
        <w:ind w:left="1755" w:hanging="360"/>
      </w:pPr>
      <w:rPr>
        <w:rFonts w:hint="default"/>
        <w:lang w:val="en-US" w:eastAsia="en-US" w:bidi="en-US"/>
      </w:rPr>
    </w:lvl>
    <w:lvl w:ilvl="3" w:tplc="9320D054">
      <w:numFmt w:val="bullet"/>
      <w:lvlText w:val="•"/>
      <w:lvlJc w:val="left"/>
      <w:pPr>
        <w:ind w:left="2690" w:hanging="360"/>
      </w:pPr>
      <w:rPr>
        <w:rFonts w:hint="default"/>
        <w:lang w:val="en-US" w:eastAsia="en-US" w:bidi="en-US"/>
      </w:rPr>
    </w:lvl>
    <w:lvl w:ilvl="4" w:tplc="9C481FDA">
      <w:numFmt w:val="bullet"/>
      <w:lvlText w:val="•"/>
      <w:lvlJc w:val="left"/>
      <w:pPr>
        <w:ind w:left="3626" w:hanging="360"/>
      </w:pPr>
      <w:rPr>
        <w:rFonts w:hint="default"/>
        <w:lang w:val="en-US" w:eastAsia="en-US" w:bidi="en-US"/>
      </w:rPr>
    </w:lvl>
    <w:lvl w:ilvl="5" w:tplc="379A8664">
      <w:numFmt w:val="bullet"/>
      <w:lvlText w:val="•"/>
      <w:lvlJc w:val="left"/>
      <w:pPr>
        <w:ind w:left="4561" w:hanging="360"/>
      </w:pPr>
      <w:rPr>
        <w:rFonts w:hint="default"/>
        <w:lang w:val="en-US" w:eastAsia="en-US" w:bidi="en-US"/>
      </w:rPr>
    </w:lvl>
    <w:lvl w:ilvl="6" w:tplc="46BA9D82">
      <w:numFmt w:val="bullet"/>
      <w:lvlText w:val="•"/>
      <w:lvlJc w:val="left"/>
      <w:pPr>
        <w:ind w:left="5497" w:hanging="360"/>
      </w:pPr>
      <w:rPr>
        <w:rFonts w:hint="default"/>
        <w:lang w:val="en-US" w:eastAsia="en-US" w:bidi="en-US"/>
      </w:rPr>
    </w:lvl>
    <w:lvl w:ilvl="7" w:tplc="F1DC2DE0">
      <w:numFmt w:val="bullet"/>
      <w:lvlText w:val="•"/>
      <w:lvlJc w:val="left"/>
      <w:pPr>
        <w:ind w:left="6432" w:hanging="360"/>
      </w:pPr>
      <w:rPr>
        <w:rFonts w:hint="default"/>
        <w:lang w:val="en-US" w:eastAsia="en-US" w:bidi="en-US"/>
      </w:rPr>
    </w:lvl>
    <w:lvl w:ilvl="8" w:tplc="35EAD6A4">
      <w:numFmt w:val="bullet"/>
      <w:lvlText w:val="•"/>
      <w:lvlJc w:val="left"/>
      <w:pPr>
        <w:ind w:left="7368" w:hanging="360"/>
      </w:pPr>
      <w:rPr>
        <w:rFonts w:hint="default"/>
        <w:lang w:val="en-US" w:eastAsia="en-US" w:bidi="en-US"/>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6"/>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F79"/>
    <w:rsid w:val="00020786"/>
    <w:rsid w:val="002A4BCD"/>
    <w:rsid w:val="00311F32"/>
    <w:rsid w:val="003B72A0"/>
    <w:rsid w:val="003E1DEA"/>
    <w:rsid w:val="004B72FD"/>
    <w:rsid w:val="007935B7"/>
    <w:rsid w:val="00816617"/>
    <w:rsid w:val="00854667"/>
    <w:rsid w:val="00A13956"/>
    <w:rsid w:val="00A35F13"/>
    <w:rsid w:val="00A7301D"/>
    <w:rsid w:val="00C47790"/>
    <w:rsid w:val="00DB5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8AA3F"/>
  <w15:docId w15:val="{34642FFD-AFEF-4FAD-8EDB-6233C22DA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ill Sans MT" w:eastAsia="Gill Sans MT" w:hAnsi="Gill Sans MT" w:cs="Gill Sans MT"/>
      <w:lang w:bidi="en-US"/>
    </w:rPr>
  </w:style>
  <w:style w:type="paragraph" w:styleId="Heading1">
    <w:name w:val="heading 1"/>
    <w:basedOn w:val="Normal"/>
    <w:uiPriority w:val="1"/>
    <w:qFormat/>
    <w:pPr>
      <w:ind w:left="1472" w:right="1489"/>
      <w:jc w:val="center"/>
      <w:outlineLvl w:val="0"/>
    </w:pPr>
    <w:rPr>
      <w:b/>
      <w:bCs/>
      <w:sz w:val="32"/>
      <w:szCs w:val="32"/>
    </w:rPr>
  </w:style>
  <w:style w:type="paragraph" w:styleId="Heading2">
    <w:name w:val="heading 2"/>
    <w:basedOn w:val="Normal"/>
    <w:uiPriority w:val="1"/>
    <w:qFormat/>
    <w:pPr>
      <w:ind w:left="1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7"/>
      <w:ind w:left="383" w:hanging="284"/>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B821D-3F08-4F3D-98F0-DC2F91348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1124</Words>
  <Characters>6410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Napper, Kerri</dc:creator>
  <cp:lastModifiedBy>Rachel Brand</cp:lastModifiedBy>
  <cp:revision>8</cp:revision>
  <dcterms:created xsi:type="dcterms:W3CDTF">2019-11-25T13:57:00Z</dcterms:created>
  <dcterms:modified xsi:type="dcterms:W3CDTF">2019-11-29T10:33:00Z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2019-01-09T00:00:00Z</vt:filetime>
  </property>
  <property fmtid="{D5CDD505-2E9C-101B-9397-08002B2CF9AE}" pid="3" name="Creator">
    <vt:lpwstr>Microsoft® Word 2016</vt:lpwstr>
  </property>
  <property fmtid="{D5CDD505-2E9C-101B-9397-08002B2CF9AE}" pid="4" name="LastSaved">
    <vt:filetime>2019-11-18T00:00:00Z</vt:filetime>
  </property>
</Properties>
</file>